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B3B75" w14:textId="1D7183DC" w:rsidR="003D4ECC" w:rsidRPr="003D4ECC" w:rsidRDefault="00000000" w:rsidP="003D4ECC">
      <w:pPr>
        <w:spacing w:after="0" w:line="276" w:lineRule="auto"/>
        <w:rPr>
          <w:rFonts w:ascii="Bookman Old Style" w:eastAsia="Bookman Old Style" w:hAnsi="Bookman Old Style" w:cs="Bookman Old Style"/>
          <w:sz w:val="28"/>
          <w:szCs w:val="28"/>
        </w:rPr>
      </w:pPr>
      <w:r w:rsidRPr="00BC72A1">
        <w:rPr>
          <w:rFonts w:ascii="Bookman Old Style" w:eastAsia="Bookman Old Style" w:hAnsi="Bookman Old Style" w:cs="Bookman Old Style"/>
          <w:sz w:val="28"/>
          <w:szCs w:val="28"/>
        </w:rPr>
        <w:t>ATA Nº 0</w:t>
      </w:r>
      <w:r w:rsidR="00B37F15">
        <w:rPr>
          <w:rFonts w:ascii="Bookman Old Style" w:eastAsia="Bookman Old Style" w:hAnsi="Bookman Old Style" w:cs="Bookman Old Style"/>
          <w:sz w:val="28"/>
          <w:szCs w:val="28"/>
        </w:rPr>
        <w:t>5</w:t>
      </w:r>
      <w:r w:rsidR="002232E4">
        <w:rPr>
          <w:rFonts w:ascii="Bookman Old Style" w:eastAsia="Bookman Old Style" w:hAnsi="Bookman Old Style" w:cs="Bookman Old Style"/>
          <w:sz w:val="28"/>
          <w:szCs w:val="28"/>
        </w:rPr>
        <w:t>5</w:t>
      </w:r>
      <w:r w:rsidRPr="00BC72A1">
        <w:rPr>
          <w:rFonts w:ascii="Bookman Old Style" w:eastAsia="Bookman Old Style" w:hAnsi="Bookman Old Style" w:cs="Bookman Old Style"/>
          <w:sz w:val="28"/>
          <w:szCs w:val="28"/>
        </w:rPr>
        <w:t xml:space="preserve">, DA </w:t>
      </w:r>
      <w:r w:rsidR="00F4520F">
        <w:rPr>
          <w:rFonts w:ascii="Bookman Old Style" w:eastAsia="Bookman Old Style" w:hAnsi="Bookman Old Style" w:cs="Bookman Old Style"/>
          <w:sz w:val="28"/>
          <w:szCs w:val="28"/>
        </w:rPr>
        <w:t>SEGUNDA</w:t>
      </w:r>
      <w:r w:rsidRPr="00BC72A1">
        <w:rPr>
          <w:rFonts w:ascii="Bookman Old Style" w:eastAsia="Bookman Old Style" w:hAnsi="Bookman Old Style" w:cs="Bookman Old Style"/>
          <w:sz w:val="28"/>
          <w:szCs w:val="28"/>
        </w:rPr>
        <w:t xml:space="preserve"> SESSÃO LEGISLATIVA, DA NONA LEGISLATURA, EM </w:t>
      </w:r>
      <w:r w:rsidR="001A1A60">
        <w:rPr>
          <w:rFonts w:ascii="Bookman Old Style" w:eastAsia="Bookman Old Style" w:hAnsi="Bookman Old Style" w:cs="Bookman Old Style"/>
          <w:sz w:val="28"/>
          <w:szCs w:val="28"/>
        </w:rPr>
        <w:t>DEZ</w:t>
      </w:r>
      <w:r w:rsidR="002232E4">
        <w:rPr>
          <w:rFonts w:ascii="Bookman Old Style" w:eastAsia="Bookman Old Style" w:hAnsi="Bookman Old Style" w:cs="Bookman Old Style"/>
          <w:sz w:val="28"/>
          <w:szCs w:val="28"/>
        </w:rPr>
        <w:t>ESSETE</w:t>
      </w:r>
      <w:r w:rsidR="007A0054">
        <w:rPr>
          <w:rFonts w:ascii="Bookman Old Style" w:eastAsia="Bookman Old Style" w:hAnsi="Bookman Old Style" w:cs="Bookman Old Style"/>
          <w:sz w:val="28"/>
          <w:szCs w:val="28"/>
        </w:rPr>
        <w:t xml:space="preserve"> DE MARÇO </w:t>
      </w:r>
      <w:r w:rsidRPr="00BC72A1">
        <w:rPr>
          <w:rFonts w:ascii="Bookman Old Style" w:eastAsia="Bookman Old Style" w:hAnsi="Bookman Old Style" w:cs="Bookman Old Style"/>
          <w:sz w:val="28"/>
          <w:szCs w:val="28"/>
        </w:rPr>
        <w:t xml:space="preserve">DE DOIS MIL E VINTE E </w:t>
      </w:r>
      <w:r w:rsidR="00F4520F">
        <w:rPr>
          <w:rFonts w:ascii="Bookman Old Style" w:eastAsia="Bookman Old Style" w:hAnsi="Bookman Old Style" w:cs="Bookman Old Style"/>
          <w:sz w:val="28"/>
          <w:szCs w:val="28"/>
        </w:rPr>
        <w:t>SEIS</w:t>
      </w:r>
      <w:r w:rsidRPr="00BC72A1">
        <w:rPr>
          <w:rFonts w:ascii="Bookman Old Style" w:eastAsia="Bookman Old Style" w:hAnsi="Bookman Old Style" w:cs="Bookman Old Style"/>
          <w:sz w:val="28"/>
          <w:szCs w:val="28"/>
        </w:rPr>
        <w:t>. Ao</w:t>
      </w:r>
      <w:r w:rsidR="00FE18DD" w:rsidRPr="00BC72A1">
        <w:rPr>
          <w:rFonts w:ascii="Bookman Old Style" w:eastAsia="Bookman Old Style" w:hAnsi="Bookman Old Style" w:cs="Bookman Old Style"/>
          <w:sz w:val="28"/>
          <w:szCs w:val="28"/>
        </w:rPr>
        <w:t>s</w:t>
      </w:r>
      <w:r w:rsidR="004A3DB8">
        <w:rPr>
          <w:rFonts w:ascii="Bookman Old Style" w:eastAsia="Bookman Old Style" w:hAnsi="Bookman Old Style" w:cs="Bookman Old Style"/>
          <w:sz w:val="28"/>
          <w:szCs w:val="28"/>
        </w:rPr>
        <w:t xml:space="preserve"> </w:t>
      </w:r>
      <w:r w:rsidR="001A1A60">
        <w:rPr>
          <w:rFonts w:ascii="Bookman Old Style" w:eastAsia="Bookman Old Style" w:hAnsi="Bookman Old Style" w:cs="Bookman Old Style"/>
          <w:sz w:val="28"/>
          <w:szCs w:val="28"/>
        </w:rPr>
        <w:t>dez</w:t>
      </w:r>
      <w:r w:rsidR="002232E4">
        <w:rPr>
          <w:rFonts w:ascii="Bookman Old Style" w:eastAsia="Bookman Old Style" w:hAnsi="Bookman Old Style" w:cs="Bookman Old Style"/>
          <w:sz w:val="28"/>
          <w:szCs w:val="28"/>
        </w:rPr>
        <w:t>essete</w:t>
      </w:r>
      <w:r w:rsidR="00062043">
        <w:rPr>
          <w:rFonts w:ascii="Bookman Old Style" w:eastAsia="Bookman Old Style" w:hAnsi="Bookman Old Style" w:cs="Bookman Old Style"/>
          <w:sz w:val="28"/>
          <w:szCs w:val="28"/>
        </w:rPr>
        <w:t xml:space="preserve"> dias do mês de </w:t>
      </w:r>
      <w:r w:rsidR="007A0054">
        <w:rPr>
          <w:rFonts w:ascii="Bookman Old Style" w:eastAsia="Bookman Old Style" w:hAnsi="Bookman Old Style" w:cs="Bookman Old Style"/>
          <w:sz w:val="28"/>
          <w:szCs w:val="28"/>
        </w:rPr>
        <w:t>março</w:t>
      </w:r>
      <w:r w:rsidRPr="00BC72A1">
        <w:rPr>
          <w:rFonts w:ascii="Bookman Old Style" w:eastAsia="Bookman Old Style" w:hAnsi="Bookman Old Style" w:cs="Bookman Old Style"/>
          <w:sz w:val="28"/>
          <w:szCs w:val="28"/>
        </w:rPr>
        <w:t xml:space="preserve"> de dois mil e vinte e </w:t>
      </w:r>
      <w:r w:rsidR="00F4520F">
        <w:rPr>
          <w:rFonts w:ascii="Bookman Old Style" w:eastAsia="Bookman Old Style" w:hAnsi="Bookman Old Style" w:cs="Bookman Old Style"/>
          <w:sz w:val="28"/>
          <w:szCs w:val="28"/>
        </w:rPr>
        <w:t>seis</w:t>
      </w:r>
      <w:r w:rsidRPr="00BC72A1">
        <w:rPr>
          <w:rFonts w:ascii="Bookman Old Style" w:eastAsia="Bookman Old Style" w:hAnsi="Bookman Old Style" w:cs="Bookman Old Style"/>
          <w:sz w:val="28"/>
          <w:szCs w:val="28"/>
        </w:rPr>
        <w:t>, com início às dez</w:t>
      </w:r>
      <w:r w:rsidR="00B27A26">
        <w:rPr>
          <w:rFonts w:ascii="Bookman Old Style" w:eastAsia="Bookman Old Style" w:hAnsi="Bookman Old Style" w:cs="Bookman Old Style"/>
          <w:sz w:val="28"/>
          <w:szCs w:val="28"/>
        </w:rPr>
        <w:t>enove</w:t>
      </w:r>
      <w:r w:rsidRPr="00BC72A1">
        <w:rPr>
          <w:rFonts w:ascii="Bookman Old Style" w:eastAsia="Bookman Old Style" w:hAnsi="Bookman Old Style" w:cs="Bookman Old Style"/>
          <w:sz w:val="28"/>
          <w:szCs w:val="28"/>
        </w:rPr>
        <w:t xml:space="preserve"> horas, tendo como local o Plenário Gustavo Schwalm, reuniu-se a Câmara Municipal de Sertão Santana em Sessão </w:t>
      </w:r>
      <w:r w:rsidR="00B27A26">
        <w:rPr>
          <w:rFonts w:ascii="Bookman Old Style" w:eastAsia="Bookman Old Style" w:hAnsi="Bookman Old Style" w:cs="Bookman Old Style"/>
          <w:sz w:val="28"/>
          <w:szCs w:val="28"/>
        </w:rPr>
        <w:t>O</w:t>
      </w:r>
      <w:r w:rsidRPr="00BC72A1">
        <w:rPr>
          <w:rFonts w:ascii="Bookman Old Style" w:eastAsia="Bookman Old Style" w:hAnsi="Bookman Old Style" w:cs="Bookman Old Style"/>
          <w:sz w:val="28"/>
          <w:szCs w:val="28"/>
        </w:rPr>
        <w:t>rdinária. Havendo quórum legal, o Senhor Presidente constatou a presença dos seguintes Vereadores:</w:t>
      </w:r>
      <w:r w:rsidR="00C31FA8" w:rsidRPr="00C31FA8">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Ari Budelon Barbosa</w:t>
      </w:r>
      <w:r w:rsidR="002232E4">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Lilian Schwalm Kruger</w:t>
      </w:r>
      <w:r w:rsidR="002232E4">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 xml:space="preserve">Heide </w:t>
      </w:r>
      <w:bookmarkStart w:id="0" w:name="_Hlk216795469"/>
      <w:r w:rsidR="002232E4" w:rsidRPr="00BC72A1">
        <w:rPr>
          <w:rFonts w:ascii="Bookman Old Style" w:eastAsia="Bookman Old Style" w:hAnsi="Bookman Old Style" w:cs="Bookman Old Style"/>
          <w:sz w:val="28"/>
          <w:szCs w:val="28"/>
        </w:rPr>
        <w:t>Kozyeniewski</w:t>
      </w:r>
      <w:bookmarkEnd w:id="0"/>
      <w:r w:rsidR="002232E4" w:rsidRPr="00BC72A1">
        <w:rPr>
          <w:rFonts w:ascii="Bookman Old Style" w:eastAsia="Bookman Old Style" w:hAnsi="Bookman Old Style" w:cs="Bookman Old Style"/>
          <w:sz w:val="28"/>
          <w:szCs w:val="28"/>
        </w:rPr>
        <w:t xml:space="preserve"> de Medeiros</w:t>
      </w:r>
      <w:r w:rsidR="002232E4">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Vilson Siegerstatter</w:t>
      </w:r>
      <w:r w:rsidR="002232E4">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Dennis Russuel Branco Naibert</w:t>
      </w:r>
      <w:r w:rsidR="002232E4">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Nelson Ricardo Storck</w:t>
      </w:r>
      <w:r w:rsidR="002232E4">
        <w:rPr>
          <w:rFonts w:ascii="Bookman Old Style" w:eastAsia="Bookman Old Style" w:hAnsi="Bookman Old Style" w:cs="Bookman Old Style"/>
          <w:sz w:val="28"/>
          <w:szCs w:val="28"/>
        </w:rPr>
        <w:t xml:space="preserve">, </w:t>
      </w:r>
      <w:r w:rsidR="002232E4" w:rsidRPr="00BC72A1">
        <w:rPr>
          <w:rFonts w:ascii="Bookman Old Style" w:eastAsia="Bookman Old Style" w:hAnsi="Bookman Old Style" w:cs="Bookman Old Style"/>
          <w:sz w:val="28"/>
          <w:szCs w:val="28"/>
        </w:rPr>
        <w:t>Moacir Uhlein</w:t>
      </w:r>
      <w:r w:rsidR="002232E4">
        <w:rPr>
          <w:rFonts w:ascii="Bookman Old Style" w:eastAsia="Bookman Old Style" w:hAnsi="Bookman Old Style" w:cs="Bookman Old Style"/>
          <w:sz w:val="28"/>
          <w:szCs w:val="28"/>
        </w:rPr>
        <w:t xml:space="preserve">, </w:t>
      </w:r>
      <w:r w:rsidR="001A1A60" w:rsidRPr="00BC72A1">
        <w:rPr>
          <w:rFonts w:ascii="Bookman Old Style" w:eastAsia="Bookman Old Style" w:hAnsi="Bookman Old Style" w:cs="Bookman Old Style"/>
          <w:sz w:val="28"/>
          <w:szCs w:val="28"/>
        </w:rPr>
        <w:t>Nilton Luiz Rodrigues Borges</w:t>
      </w:r>
      <w:r w:rsidR="001A1A60">
        <w:rPr>
          <w:rFonts w:ascii="Bookman Old Style" w:eastAsia="Bookman Old Style" w:hAnsi="Bookman Old Style" w:cs="Bookman Old Style"/>
          <w:sz w:val="28"/>
          <w:szCs w:val="28"/>
        </w:rPr>
        <w:t xml:space="preserve"> </w:t>
      </w:r>
      <w:r w:rsidR="007A0054">
        <w:rPr>
          <w:rFonts w:ascii="Bookman Old Style" w:eastAsia="Bookman Old Style" w:hAnsi="Bookman Old Style" w:cs="Bookman Old Style"/>
          <w:sz w:val="28"/>
          <w:szCs w:val="28"/>
        </w:rPr>
        <w:t xml:space="preserve">e </w:t>
      </w:r>
      <w:r w:rsidR="002C2569" w:rsidRPr="00BC72A1">
        <w:rPr>
          <w:rFonts w:ascii="Bookman Old Style" w:eastAsia="Bookman Old Style" w:hAnsi="Bookman Old Style" w:cs="Bookman Old Style"/>
          <w:sz w:val="28"/>
          <w:szCs w:val="28"/>
        </w:rPr>
        <w:t>Lucas José Naibert Gelinski</w:t>
      </w:r>
      <w:r w:rsidR="00B37F15">
        <w:rPr>
          <w:rFonts w:ascii="Bookman Old Style" w:eastAsia="Bookman Old Style" w:hAnsi="Bookman Old Style" w:cs="Bookman Old Style"/>
          <w:sz w:val="28"/>
          <w:szCs w:val="28"/>
        </w:rPr>
        <w:t>.</w:t>
      </w:r>
      <w:r w:rsidR="00A77AA4">
        <w:rPr>
          <w:rFonts w:ascii="Bookman Old Style" w:eastAsia="Bookman Old Style" w:hAnsi="Bookman Old Style" w:cs="Bookman Old Style"/>
          <w:sz w:val="28"/>
          <w:szCs w:val="28"/>
        </w:rPr>
        <w:t xml:space="preserve"> Logo o Presidente solicitou</w:t>
      </w:r>
      <w:r w:rsidR="002232E4">
        <w:rPr>
          <w:rFonts w:ascii="Bookman Old Style" w:eastAsia="Bookman Old Style" w:hAnsi="Bookman Old Style" w:cs="Bookman Old Style"/>
          <w:sz w:val="28"/>
          <w:szCs w:val="28"/>
        </w:rPr>
        <w:t xml:space="preserve"> ao</w:t>
      </w:r>
      <w:r w:rsidR="00A77AA4">
        <w:rPr>
          <w:rFonts w:ascii="Bookman Old Style" w:eastAsia="Bookman Old Style" w:hAnsi="Bookman Old Style" w:cs="Bookman Old Style"/>
          <w:sz w:val="28"/>
          <w:szCs w:val="28"/>
        </w:rPr>
        <w:t xml:space="preserve"> Vereador </w:t>
      </w:r>
      <w:r w:rsidR="002232E4">
        <w:rPr>
          <w:rFonts w:ascii="Bookman Old Style" w:eastAsia="Bookman Old Style" w:hAnsi="Bookman Old Style" w:cs="Bookman Old Style"/>
          <w:sz w:val="28"/>
          <w:szCs w:val="28"/>
        </w:rPr>
        <w:t>Nilton</w:t>
      </w:r>
      <w:r w:rsidR="00A71392">
        <w:rPr>
          <w:rFonts w:ascii="Bookman Old Style" w:eastAsia="Bookman Old Style" w:hAnsi="Bookman Old Style" w:cs="Bookman Old Style"/>
          <w:sz w:val="28"/>
          <w:szCs w:val="28"/>
        </w:rPr>
        <w:t xml:space="preserve"> </w:t>
      </w:r>
      <w:r w:rsidR="00B27A26">
        <w:rPr>
          <w:rFonts w:ascii="Bookman Old Style" w:eastAsia="Bookman Old Style" w:hAnsi="Bookman Old Style" w:cs="Bookman Old Style"/>
          <w:sz w:val="28"/>
          <w:szCs w:val="28"/>
        </w:rPr>
        <w:t xml:space="preserve">que realizasse a leitura do trecho bíblico. </w:t>
      </w:r>
      <w:r w:rsidR="0037294F">
        <w:rPr>
          <w:rFonts w:ascii="Bookman Old Style" w:eastAsia="Bookman Old Style" w:hAnsi="Bookman Old Style" w:cs="Bookman Old Style"/>
          <w:sz w:val="28"/>
          <w:szCs w:val="28"/>
        </w:rPr>
        <w:t xml:space="preserve">Na sequência, </w:t>
      </w:r>
      <w:r w:rsidR="0037294F" w:rsidRPr="00BC72A1">
        <w:rPr>
          <w:rFonts w:ascii="Bookman Old Style" w:eastAsia="Bookman Old Style" w:hAnsi="Bookman Old Style" w:cs="Bookman Old Style"/>
          <w:sz w:val="28"/>
          <w:szCs w:val="28"/>
        </w:rPr>
        <w:t>o presidente requereu ao Secretário Dennis que realizasse a leitura da Ata nº 0</w:t>
      </w:r>
      <w:r w:rsidR="0037294F">
        <w:rPr>
          <w:rFonts w:ascii="Bookman Old Style" w:eastAsia="Bookman Old Style" w:hAnsi="Bookman Old Style" w:cs="Bookman Old Style"/>
          <w:sz w:val="28"/>
          <w:szCs w:val="28"/>
        </w:rPr>
        <w:t>5</w:t>
      </w:r>
      <w:r w:rsidR="0037294F">
        <w:rPr>
          <w:rFonts w:ascii="Bookman Old Style" w:eastAsia="Bookman Old Style" w:hAnsi="Bookman Old Style" w:cs="Bookman Old Style"/>
          <w:sz w:val="28"/>
          <w:szCs w:val="28"/>
        </w:rPr>
        <w:t>4</w:t>
      </w:r>
      <w:r w:rsidR="0037294F" w:rsidRPr="00BC72A1">
        <w:rPr>
          <w:rFonts w:ascii="Bookman Old Style" w:eastAsia="Bookman Old Style" w:hAnsi="Bookman Old Style" w:cs="Bookman Old Style"/>
          <w:sz w:val="28"/>
          <w:szCs w:val="28"/>
        </w:rPr>
        <w:t xml:space="preserve">, da sessão ordinária realizada em </w:t>
      </w:r>
      <w:r w:rsidR="0037294F">
        <w:rPr>
          <w:rFonts w:ascii="Bookman Old Style" w:eastAsia="Bookman Old Style" w:hAnsi="Bookman Old Style" w:cs="Bookman Old Style"/>
          <w:sz w:val="28"/>
          <w:szCs w:val="28"/>
        </w:rPr>
        <w:t>10</w:t>
      </w:r>
      <w:r w:rsidR="0037294F">
        <w:rPr>
          <w:rFonts w:ascii="Bookman Old Style" w:eastAsia="Bookman Old Style" w:hAnsi="Bookman Old Style" w:cs="Bookman Old Style"/>
          <w:sz w:val="28"/>
          <w:szCs w:val="28"/>
        </w:rPr>
        <w:t xml:space="preserve"> de março</w:t>
      </w:r>
      <w:r w:rsidR="0037294F" w:rsidRPr="00BC72A1">
        <w:rPr>
          <w:rFonts w:ascii="Bookman Old Style" w:eastAsia="Bookman Old Style" w:hAnsi="Bookman Old Style" w:cs="Bookman Old Style"/>
          <w:sz w:val="28"/>
          <w:szCs w:val="28"/>
        </w:rPr>
        <w:t xml:space="preserve"> de 202</w:t>
      </w:r>
      <w:r w:rsidR="0037294F">
        <w:rPr>
          <w:rFonts w:ascii="Bookman Old Style" w:eastAsia="Bookman Old Style" w:hAnsi="Bookman Old Style" w:cs="Bookman Old Style"/>
          <w:sz w:val="28"/>
          <w:szCs w:val="28"/>
        </w:rPr>
        <w:t>6</w:t>
      </w:r>
      <w:r w:rsidR="0037294F" w:rsidRPr="00BC72A1">
        <w:rPr>
          <w:rFonts w:ascii="Bookman Old Style" w:eastAsia="Bookman Old Style" w:hAnsi="Bookman Old Style" w:cs="Bookman Old Style"/>
          <w:sz w:val="28"/>
          <w:szCs w:val="28"/>
        </w:rPr>
        <w:t>. Em votação a ata foi aprovada por unanimidade.</w:t>
      </w:r>
      <w:r w:rsidR="0037294F">
        <w:rPr>
          <w:rFonts w:ascii="Bookman Old Style" w:eastAsia="Bookman Old Style" w:hAnsi="Bookman Old Style" w:cs="Bookman Old Style"/>
          <w:sz w:val="28"/>
          <w:szCs w:val="28"/>
        </w:rPr>
        <w:t xml:space="preserve"> À Mesa foi encaminhado</w:t>
      </w:r>
      <w:r w:rsidR="0037294F">
        <w:rPr>
          <w:rFonts w:ascii="Bookman Old Style" w:eastAsia="Bookman Old Style" w:hAnsi="Bookman Old Style" w:cs="Bookman Old Style"/>
          <w:sz w:val="28"/>
          <w:szCs w:val="28"/>
        </w:rPr>
        <w:t>: Ped</w:t>
      </w:r>
      <w:r w:rsidR="006344E0" w:rsidRPr="003D4ECC">
        <w:rPr>
          <w:rFonts w:ascii="Bookman Old Style" w:eastAsia="Bookman Old Style" w:hAnsi="Bookman Old Style" w:cs="Bookman Old Style"/>
          <w:sz w:val="28"/>
          <w:szCs w:val="28"/>
        </w:rPr>
        <w:t xml:space="preserve">ido de providências </w:t>
      </w:r>
      <w:r w:rsidR="003D4ECC" w:rsidRPr="003D4ECC">
        <w:rPr>
          <w:rFonts w:ascii="Bookman Old Style" w:eastAsia="Bookman Old Style" w:hAnsi="Bookman Old Style" w:cs="Bookman Old Style"/>
          <w:sz w:val="28"/>
          <w:szCs w:val="28"/>
        </w:rPr>
        <w:t>Nº 051/2026</w:t>
      </w:r>
      <w:r w:rsidR="0037294F">
        <w:rPr>
          <w:rFonts w:ascii="Bookman Old Style" w:eastAsia="Bookman Old Style" w:hAnsi="Bookman Old Style" w:cs="Bookman Old Style"/>
          <w:sz w:val="28"/>
          <w:szCs w:val="28"/>
        </w:rPr>
        <w:t>, do</w:t>
      </w:r>
      <w:r w:rsidR="003D4ECC" w:rsidRPr="003D4ECC">
        <w:rPr>
          <w:rFonts w:ascii="Bookman Old Style" w:eastAsia="Bookman Old Style" w:hAnsi="Bookman Old Style" w:cs="Bookman Old Style"/>
          <w:sz w:val="28"/>
          <w:szCs w:val="28"/>
        </w:rPr>
        <w:t xml:space="preserve"> Ver</w:t>
      </w:r>
      <w:r w:rsidR="0037294F">
        <w:rPr>
          <w:rFonts w:ascii="Bookman Old Style" w:eastAsia="Bookman Old Style" w:hAnsi="Bookman Old Style" w:cs="Bookman Old Style"/>
          <w:sz w:val="28"/>
          <w:szCs w:val="28"/>
        </w:rPr>
        <w:t>eador</w:t>
      </w:r>
      <w:r w:rsidR="003D4ECC" w:rsidRPr="003D4ECC">
        <w:rPr>
          <w:rFonts w:ascii="Bookman Old Style" w:eastAsia="Bookman Old Style" w:hAnsi="Bookman Old Style" w:cs="Bookman Old Style"/>
          <w:sz w:val="28"/>
          <w:szCs w:val="28"/>
        </w:rPr>
        <w:t xml:space="preserve"> Ari Budelon Barbosa</w:t>
      </w:r>
      <w:r w:rsidR="0037294F">
        <w:rPr>
          <w:rFonts w:ascii="Bookman Old Style" w:eastAsia="Bookman Old Style" w:hAnsi="Bookman Old Style" w:cs="Bookman Old Style"/>
          <w:sz w:val="28"/>
          <w:szCs w:val="28"/>
        </w:rPr>
        <w:t xml:space="preserve">, que solicita </w:t>
      </w:r>
      <w:r w:rsidR="0037294F" w:rsidRPr="0037294F">
        <w:rPr>
          <w:rFonts w:ascii="Bookman Old Style" w:eastAsia="Bookman Old Style" w:hAnsi="Bookman Old Style" w:cs="Bookman Old Style"/>
          <w:sz w:val="28"/>
          <w:szCs w:val="28"/>
        </w:rPr>
        <w:t>estud</w:t>
      </w:r>
      <w:r w:rsidR="0037294F">
        <w:rPr>
          <w:rFonts w:ascii="Bookman Old Style" w:eastAsia="Bookman Old Style" w:hAnsi="Bookman Old Style" w:cs="Bookman Old Style"/>
          <w:sz w:val="28"/>
          <w:szCs w:val="28"/>
        </w:rPr>
        <w:t>o</w:t>
      </w:r>
      <w:r w:rsidR="0037294F" w:rsidRPr="0037294F">
        <w:rPr>
          <w:rFonts w:ascii="Bookman Old Style" w:eastAsia="Bookman Old Style" w:hAnsi="Bookman Old Style" w:cs="Bookman Old Style"/>
          <w:sz w:val="28"/>
          <w:szCs w:val="28"/>
        </w:rPr>
        <w:t xml:space="preserve"> </w:t>
      </w:r>
      <w:r w:rsidR="0037294F">
        <w:rPr>
          <w:rFonts w:ascii="Bookman Old Style" w:eastAsia="Bookman Old Style" w:hAnsi="Bookman Old Style" w:cs="Bookman Old Style"/>
          <w:sz w:val="28"/>
          <w:szCs w:val="28"/>
        </w:rPr>
        <w:t>d</w:t>
      </w:r>
      <w:r w:rsidR="0037294F" w:rsidRPr="0037294F">
        <w:rPr>
          <w:rFonts w:ascii="Bookman Old Style" w:eastAsia="Bookman Old Style" w:hAnsi="Bookman Old Style" w:cs="Bookman Old Style"/>
          <w:sz w:val="28"/>
          <w:szCs w:val="28"/>
        </w:rPr>
        <w:t>a possibilidade de reabrir o ESF de Pirapó, com atendimento médico duas vezes por semana e de uma enfermeira diariamente</w:t>
      </w:r>
      <w:r w:rsidR="0037294F">
        <w:rPr>
          <w:rFonts w:ascii="Bookman Old Style" w:eastAsia="Bookman Old Style" w:hAnsi="Bookman Old Style" w:cs="Bookman Old Style"/>
          <w:sz w:val="28"/>
          <w:szCs w:val="28"/>
        </w:rPr>
        <w:t>;</w:t>
      </w:r>
    </w:p>
    <w:p w14:paraId="3BA6217D" w14:textId="261323E9" w:rsidR="00595E93" w:rsidRDefault="0037294F">
      <w:pPr>
        <w:spacing w:after="0" w:line="276" w:lineRule="auto"/>
        <w:rPr>
          <w:rFonts w:ascii="Bookman Old Style" w:eastAsia="Bookman Old Style" w:hAnsi="Bookman Old Style" w:cs="Bookman Old Style"/>
          <w:sz w:val="28"/>
          <w:szCs w:val="28"/>
        </w:rPr>
      </w:pPr>
      <w:r>
        <w:rPr>
          <w:rFonts w:ascii="Bookman Old Style" w:eastAsia="Bookman Old Style" w:hAnsi="Bookman Old Style" w:cs="Bookman Old Style"/>
          <w:sz w:val="28"/>
          <w:szCs w:val="28"/>
        </w:rPr>
        <w:t>P</w:t>
      </w:r>
      <w:r w:rsidR="006344E0" w:rsidRPr="003D4ECC">
        <w:rPr>
          <w:rFonts w:ascii="Bookman Old Style" w:eastAsia="Bookman Old Style" w:hAnsi="Bookman Old Style" w:cs="Bookman Old Style"/>
          <w:sz w:val="28"/>
          <w:szCs w:val="28"/>
        </w:rPr>
        <w:t xml:space="preserve">rojeto de </w:t>
      </w:r>
      <w:r>
        <w:rPr>
          <w:rFonts w:ascii="Bookman Old Style" w:eastAsia="Bookman Old Style" w:hAnsi="Bookman Old Style" w:cs="Bookman Old Style"/>
          <w:sz w:val="28"/>
          <w:szCs w:val="28"/>
        </w:rPr>
        <w:t>L</w:t>
      </w:r>
      <w:r w:rsidR="006344E0" w:rsidRPr="003D4ECC">
        <w:rPr>
          <w:rFonts w:ascii="Bookman Old Style" w:eastAsia="Bookman Old Style" w:hAnsi="Bookman Old Style" w:cs="Bookman Old Style"/>
          <w:sz w:val="28"/>
          <w:szCs w:val="28"/>
        </w:rPr>
        <w:t xml:space="preserve">ei nº1.756, de 13 de março de </w:t>
      </w:r>
      <w:r w:rsidR="003D4ECC" w:rsidRPr="003D4ECC">
        <w:rPr>
          <w:rFonts w:ascii="Bookman Old Style" w:eastAsia="Bookman Old Style" w:hAnsi="Bookman Old Style" w:cs="Bookman Old Style"/>
          <w:sz w:val="28"/>
          <w:szCs w:val="28"/>
        </w:rPr>
        <w:t>2026</w:t>
      </w:r>
      <w:r>
        <w:rPr>
          <w:rFonts w:ascii="Bookman Old Style" w:eastAsia="Bookman Old Style" w:hAnsi="Bookman Old Style" w:cs="Bookman Old Style"/>
          <w:sz w:val="28"/>
          <w:szCs w:val="28"/>
        </w:rPr>
        <w:t>, a</w:t>
      </w:r>
      <w:r w:rsidR="003D4ECC" w:rsidRPr="003D4ECC">
        <w:rPr>
          <w:rFonts w:ascii="Bookman Old Style" w:eastAsia="Bookman Old Style" w:hAnsi="Bookman Old Style" w:cs="Bookman Old Style"/>
          <w:sz w:val="28"/>
          <w:szCs w:val="28"/>
        </w:rPr>
        <w:t>utoriza a concessão de Revisão Geral nos vencimentos dos Servidores Públicos Municipais e Agentes Políticos do Poder Executivo e Poder Legislativo de Sertão Santana</w:t>
      </w:r>
      <w:r w:rsidR="00A173EA">
        <w:rPr>
          <w:rFonts w:ascii="Bookman Old Style" w:eastAsia="Bookman Old Style" w:hAnsi="Bookman Old Style" w:cs="Bookman Old Style"/>
          <w:sz w:val="28"/>
          <w:szCs w:val="28"/>
        </w:rPr>
        <w:t>; P</w:t>
      </w:r>
      <w:r w:rsidR="006344E0" w:rsidRPr="003D4ECC">
        <w:rPr>
          <w:rFonts w:ascii="Bookman Old Style" w:eastAsia="Bookman Old Style" w:hAnsi="Bookman Old Style" w:cs="Bookman Old Style"/>
          <w:sz w:val="28"/>
          <w:szCs w:val="28"/>
        </w:rPr>
        <w:t xml:space="preserve">rojeto de </w:t>
      </w:r>
      <w:r w:rsidR="00A173EA">
        <w:rPr>
          <w:rFonts w:ascii="Bookman Old Style" w:eastAsia="Bookman Old Style" w:hAnsi="Bookman Old Style" w:cs="Bookman Old Style"/>
          <w:sz w:val="28"/>
          <w:szCs w:val="28"/>
        </w:rPr>
        <w:t>L</w:t>
      </w:r>
      <w:r w:rsidR="006344E0" w:rsidRPr="003D4ECC">
        <w:rPr>
          <w:rFonts w:ascii="Bookman Old Style" w:eastAsia="Bookman Old Style" w:hAnsi="Bookman Old Style" w:cs="Bookman Old Style"/>
          <w:sz w:val="28"/>
          <w:szCs w:val="28"/>
        </w:rPr>
        <w:t xml:space="preserve">ei nº108, de 13 de março de </w:t>
      </w:r>
      <w:r w:rsidR="003D4ECC" w:rsidRPr="003D4ECC">
        <w:rPr>
          <w:rFonts w:ascii="Bookman Old Style" w:eastAsia="Bookman Old Style" w:hAnsi="Bookman Old Style" w:cs="Bookman Old Style"/>
          <w:sz w:val="28"/>
          <w:szCs w:val="28"/>
        </w:rPr>
        <w:t>2026</w:t>
      </w:r>
      <w:r w:rsidR="00A173EA">
        <w:rPr>
          <w:rFonts w:ascii="Bookman Old Style" w:eastAsia="Bookman Old Style" w:hAnsi="Bookman Old Style" w:cs="Bookman Old Style"/>
          <w:sz w:val="28"/>
          <w:szCs w:val="28"/>
        </w:rPr>
        <w:t>, a</w:t>
      </w:r>
      <w:r w:rsidR="003D4ECC" w:rsidRPr="003D4ECC">
        <w:rPr>
          <w:rFonts w:ascii="Bookman Old Style" w:eastAsia="Bookman Old Style" w:hAnsi="Bookman Old Style" w:cs="Bookman Old Style"/>
          <w:sz w:val="28"/>
          <w:szCs w:val="28"/>
        </w:rPr>
        <w:t>tualiza o valor do vale alimentação, previsto no Art. 4º, da Lei nº 1.756/2026, com base na variação do IPCA</w:t>
      </w:r>
      <w:r w:rsidR="00A173EA">
        <w:rPr>
          <w:rFonts w:ascii="Bookman Old Style" w:eastAsia="Bookman Old Style" w:hAnsi="Bookman Old Style" w:cs="Bookman Old Style"/>
          <w:sz w:val="28"/>
          <w:szCs w:val="28"/>
        </w:rPr>
        <w:t>; P</w:t>
      </w:r>
      <w:r w:rsidR="006344E0" w:rsidRPr="003D4ECC">
        <w:rPr>
          <w:rFonts w:ascii="Bookman Old Style" w:eastAsia="Bookman Old Style" w:hAnsi="Bookman Old Style" w:cs="Bookman Old Style"/>
          <w:sz w:val="28"/>
          <w:szCs w:val="28"/>
        </w:rPr>
        <w:t xml:space="preserve">rojeto de </w:t>
      </w:r>
      <w:r w:rsidR="00A173EA">
        <w:rPr>
          <w:rFonts w:ascii="Bookman Old Style" w:eastAsia="Bookman Old Style" w:hAnsi="Bookman Old Style" w:cs="Bookman Old Style"/>
          <w:sz w:val="28"/>
          <w:szCs w:val="28"/>
        </w:rPr>
        <w:t>L</w:t>
      </w:r>
      <w:r w:rsidR="006344E0" w:rsidRPr="003D4ECC">
        <w:rPr>
          <w:rFonts w:ascii="Bookman Old Style" w:eastAsia="Bookman Old Style" w:hAnsi="Bookman Old Style" w:cs="Bookman Old Style"/>
          <w:sz w:val="28"/>
          <w:szCs w:val="28"/>
        </w:rPr>
        <w:t xml:space="preserve">ei nº109, de 13 de março de </w:t>
      </w:r>
      <w:r w:rsidR="003D4ECC" w:rsidRPr="003D4ECC">
        <w:rPr>
          <w:rFonts w:ascii="Bookman Old Style" w:eastAsia="Bookman Old Style" w:hAnsi="Bookman Old Style" w:cs="Bookman Old Style"/>
          <w:sz w:val="28"/>
          <w:szCs w:val="28"/>
        </w:rPr>
        <w:t>2026</w:t>
      </w:r>
      <w:r w:rsidR="00A173EA">
        <w:rPr>
          <w:rFonts w:ascii="Bookman Old Style" w:eastAsia="Bookman Old Style" w:hAnsi="Bookman Old Style" w:cs="Bookman Old Style"/>
          <w:sz w:val="28"/>
          <w:szCs w:val="28"/>
        </w:rPr>
        <w:t>, a</w:t>
      </w:r>
      <w:r w:rsidR="003D4ECC" w:rsidRPr="003D4ECC">
        <w:rPr>
          <w:rFonts w:ascii="Bookman Old Style" w:eastAsia="Bookman Old Style" w:hAnsi="Bookman Old Style" w:cs="Bookman Old Style"/>
          <w:sz w:val="28"/>
          <w:szCs w:val="28"/>
        </w:rPr>
        <w:t>utoriza a revisão geral anual aos servidores do Legislativo do Município de Sertão Santana no percentual de 5% (cinco por cento)</w:t>
      </w:r>
      <w:r w:rsidR="00A173EA">
        <w:rPr>
          <w:rFonts w:ascii="Bookman Old Style" w:eastAsia="Bookman Old Style" w:hAnsi="Bookman Old Style" w:cs="Bookman Old Style"/>
          <w:sz w:val="28"/>
          <w:szCs w:val="28"/>
        </w:rPr>
        <w:t xml:space="preserve">; </w:t>
      </w:r>
      <w:r w:rsidR="003D4ECC" w:rsidRPr="003D4ECC">
        <w:rPr>
          <w:rFonts w:ascii="Bookman Old Style" w:eastAsia="Bookman Old Style" w:hAnsi="Bookman Old Style" w:cs="Bookman Old Style"/>
          <w:sz w:val="28"/>
          <w:szCs w:val="28"/>
        </w:rPr>
        <w:t xml:space="preserve">OF. GP. Nº 063/2026 </w:t>
      </w:r>
      <w:r w:rsidR="00B8322D">
        <w:rPr>
          <w:rFonts w:ascii="Bookman Old Style" w:eastAsia="Bookman Old Style" w:hAnsi="Bookman Old Style" w:cs="Bookman Old Style"/>
          <w:sz w:val="28"/>
          <w:szCs w:val="28"/>
        </w:rPr>
        <w:t>em r</w:t>
      </w:r>
      <w:r w:rsidR="003D4ECC" w:rsidRPr="003D4ECC">
        <w:rPr>
          <w:rFonts w:ascii="Bookman Old Style" w:eastAsia="Bookman Old Style" w:hAnsi="Bookman Old Style" w:cs="Bookman Old Style"/>
          <w:sz w:val="28"/>
          <w:szCs w:val="28"/>
        </w:rPr>
        <w:t>esposta Pedido de Informações nº 009/2026</w:t>
      </w:r>
      <w:r w:rsidR="00B8322D">
        <w:rPr>
          <w:rFonts w:ascii="Bookman Old Style" w:eastAsia="Bookman Old Style" w:hAnsi="Bookman Old Style" w:cs="Bookman Old Style"/>
          <w:sz w:val="28"/>
          <w:szCs w:val="28"/>
        </w:rPr>
        <w:t xml:space="preserve">, sobre as filas para atendimento de exames laboratoriais; </w:t>
      </w:r>
      <w:r w:rsidR="003D4ECC" w:rsidRPr="003D4ECC">
        <w:rPr>
          <w:rFonts w:ascii="Bookman Old Style" w:eastAsia="Bookman Old Style" w:hAnsi="Bookman Old Style" w:cs="Bookman Old Style"/>
          <w:sz w:val="28"/>
          <w:szCs w:val="28"/>
        </w:rPr>
        <w:t>OF. GP. Nº 064/2026</w:t>
      </w:r>
      <w:r w:rsidR="00B8322D">
        <w:rPr>
          <w:rFonts w:ascii="Bookman Old Style" w:eastAsia="Bookman Old Style" w:hAnsi="Bookman Old Style" w:cs="Bookman Old Style"/>
          <w:sz w:val="28"/>
          <w:szCs w:val="28"/>
        </w:rPr>
        <w:t>, em r</w:t>
      </w:r>
      <w:r w:rsidR="003D4ECC" w:rsidRPr="003D4ECC">
        <w:rPr>
          <w:rFonts w:ascii="Bookman Old Style" w:eastAsia="Bookman Old Style" w:hAnsi="Bookman Old Style" w:cs="Bookman Old Style"/>
          <w:sz w:val="28"/>
          <w:szCs w:val="28"/>
        </w:rPr>
        <w:t>esposta ao Requerimento nº 22/2026</w:t>
      </w:r>
      <w:r w:rsidR="00B8322D">
        <w:rPr>
          <w:rFonts w:ascii="Bookman Old Style" w:eastAsia="Bookman Old Style" w:hAnsi="Bookman Old Style" w:cs="Bookman Old Style"/>
          <w:sz w:val="28"/>
          <w:szCs w:val="28"/>
        </w:rPr>
        <w:t xml:space="preserve"> referentes à Secretaria de Obra; </w:t>
      </w:r>
      <w:r w:rsidR="001C193B" w:rsidRPr="003D4ECC">
        <w:rPr>
          <w:rFonts w:ascii="Bookman Old Style" w:eastAsia="Bookman Old Style" w:hAnsi="Bookman Old Style" w:cs="Bookman Old Style"/>
          <w:sz w:val="28"/>
          <w:szCs w:val="28"/>
        </w:rPr>
        <w:t>OF. GP. Nº 059/2026</w:t>
      </w:r>
      <w:r w:rsidR="001C193B">
        <w:rPr>
          <w:rFonts w:ascii="Bookman Old Style" w:eastAsia="Bookman Old Style" w:hAnsi="Bookman Old Style" w:cs="Bookman Old Style"/>
          <w:sz w:val="28"/>
          <w:szCs w:val="28"/>
        </w:rPr>
        <w:t>, com</w:t>
      </w:r>
      <w:r w:rsidR="001C193B" w:rsidRPr="003D4ECC">
        <w:rPr>
          <w:rFonts w:ascii="Bookman Old Style" w:eastAsia="Bookman Old Style" w:hAnsi="Bookman Old Style" w:cs="Bookman Old Style"/>
          <w:sz w:val="28"/>
          <w:szCs w:val="28"/>
        </w:rPr>
        <w:t xml:space="preserve"> Relatório das Obras 2026 e roteiro de coleta de lixo do</w:t>
      </w:r>
      <w:r w:rsidR="001C193B">
        <w:rPr>
          <w:rFonts w:ascii="Bookman Old Style" w:eastAsia="Bookman Old Style" w:hAnsi="Bookman Old Style" w:cs="Bookman Old Style"/>
          <w:sz w:val="28"/>
          <w:szCs w:val="28"/>
        </w:rPr>
        <w:t xml:space="preserve"> Mu</w:t>
      </w:r>
      <w:r w:rsidR="001C193B" w:rsidRPr="003D4ECC">
        <w:rPr>
          <w:rFonts w:ascii="Bookman Old Style" w:eastAsia="Bookman Old Style" w:hAnsi="Bookman Old Style" w:cs="Bookman Old Style"/>
          <w:sz w:val="28"/>
          <w:szCs w:val="28"/>
        </w:rPr>
        <w:t>nicípio</w:t>
      </w:r>
      <w:r w:rsidR="001C193B">
        <w:rPr>
          <w:rFonts w:ascii="Bookman Old Style" w:eastAsia="Bookman Old Style" w:hAnsi="Bookman Old Style" w:cs="Bookman Old Style"/>
          <w:sz w:val="28"/>
          <w:szCs w:val="28"/>
        </w:rPr>
        <w:t>;</w:t>
      </w:r>
      <w:r w:rsidR="005048FE">
        <w:rPr>
          <w:rFonts w:ascii="Bookman Old Style" w:eastAsia="Bookman Old Style" w:hAnsi="Bookman Old Style" w:cs="Bookman Old Style"/>
          <w:sz w:val="28"/>
          <w:szCs w:val="28"/>
        </w:rPr>
        <w:t xml:space="preserve"> Ofício nº 223-A 2026 do Gabinete do Deputado Federal Afonso Hann, sobre recurso de </w:t>
      </w:r>
      <w:r w:rsidR="005048FE">
        <w:rPr>
          <w:rFonts w:ascii="Bookman Old Style" w:eastAsia="Bookman Old Style" w:hAnsi="Bookman Old Style" w:cs="Bookman Old Style"/>
          <w:sz w:val="28"/>
          <w:szCs w:val="28"/>
        </w:rPr>
        <w:lastRenderedPageBreak/>
        <w:t xml:space="preserve">emenda parlamentar no valor de R$ 150.000,00. </w:t>
      </w:r>
      <w:r w:rsidR="006344E0" w:rsidRPr="006344E0">
        <w:rPr>
          <w:rFonts w:ascii="Bookman Old Style" w:eastAsia="Bookman Old Style" w:hAnsi="Bookman Old Style" w:cs="Bookman Old Style"/>
          <w:sz w:val="28"/>
          <w:szCs w:val="28"/>
        </w:rPr>
        <w:t>Encerrado o Pequeno Expediente, o Presidente verificou não ter inscritos no Grande Expediente e Comunicações, não tendo matéria a deliberar no ORDEM DO DIA. Na sequência, o Presidente convidou o Secretário Municipal de Obras, o Senhor Vitor Hugo Feiden, conforme convocação da Casa, a fazer uso da tribuna para prestar esclarecimentos. Passadas as orientações, o Presidente passou a palavra ao Vereador Lucas Naibert que falou sobre o parque de máquinas, que está mais de cinquenta por cento das máquinas quebradas, questionando qual a maior dificuldade que a pasta enfrenta para colocar essas máquinas para trabalhar, qual o maior entrave que sessenta por cento dos equipamentos esteja quebrado. O Secretário Vitor Hugo  respondeu que tem que optar por equipamento que faz mais serviço, tendo vários que saem uma fortuna para arrumar a exemplo das patrolas e não tem verba para isso, sendo o orçamento limitado, tendo duas patrolas em pleno funcionamento, não sendo possível fazer toda a patrolagem de um dia para o outro, podendo em alguma localidade ficar ruim</w:t>
      </w:r>
      <w:r w:rsidR="0068013F">
        <w:rPr>
          <w:rFonts w:ascii="Bookman Old Style" w:eastAsia="Bookman Old Style" w:hAnsi="Bookman Old Style" w:cs="Bookman Old Style"/>
          <w:sz w:val="28"/>
          <w:szCs w:val="28"/>
        </w:rPr>
        <w:t xml:space="preserve"> a estrada</w:t>
      </w:r>
      <w:r w:rsidR="006344E0" w:rsidRPr="006344E0">
        <w:rPr>
          <w:rFonts w:ascii="Bookman Old Style" w:eastAsia="Bookman Old Style" w:hAnsi="Bookman Old Style" w:cs="Bookman Old Style"/>
          <w:sz w:val="28"/>
          <w:szCs w:val="28"/>
        </w:rPr>
        <w:t>, mas irá passar, sendo optado por caminhões, dizendo ter recebido caminhão com motor fundido de outro ano, saindo caro, concluindo que o dinheiro não alcança e optam pelo mais necessário. Logo o Vereador Moacir fez pergunta sobre recursos humanos, dizendo acompanhar a prefeitura há vinte e cinco anos, sabendo que vem de arrasto da gestão passada, estando as máquinas sucateadas, nesse sentido questiono</w:t>
      </w:r>
      <w:r w:rsidR="0068013F">
        <w:rPr>
          <w:rFonts w:ascii="Bookman Old Style" w:eastAsia="Bookman Old Style" w:hAnsi="Bookman Old Style" w:cs="Bookman Old Style"/>
          <w:sz w:val="28"/>
          <w:szCs w:val="28"/>
        </w:rPr>
        <w:t>u</w:t>
      </w:r>
      <w:r w:rsidR="006344E0" w:rsidRPr="006344E0">
        <w:rPr>
          <w:rFonts w:ascii="Bookman Old Style" w:eastAsia="Bookman Old Style" w:hAnsi="Bookman Old Style" w:cs="Bookman Old Style"/>
          <w:sz w:val="28"/>
          <w:szCs w:val="28"/>
        </w:rPr>
        <w:t xml:space="preserve"> o motivo de chamarem quatro operadores de máquinas</w:t>
      </w:r>
      <w:r w:rsidR="0068013F">
        <w:rPr>
          <w:rFonts w:ascii="Bookman Old Style" w:eastAsia="Bookman Old Style" w:hAnsi="Bookman Old Style" w:cs="Bookman Old Style"/>
          <w:sz w:val="28"/>
          <w:szCs w:val="28"/>
        </w:rPr>
        <w:t>, pois</w:t>
      </w:r>
      <w:r w:rsidR="006344E0" w:rsidRPr="006344E0">
        <w:rPr>
          <w:rFonts w:ascii="Bookman Old Style" w:eastAsia="Bookman Old Style" w:hAnsi="Bookman Old Style" w:cs="Bookman Old Style"/>
          <w:sz w:val="28"/>
          <w:szCs w:val="28"/>
        </w:rPr>
        <w:t xml:space="preserve"> há trinta e quatro anos quando a começou a prefeitura, tinha três funcionários de serviços gerais de rua e hoje ainda se tem três, perguntando de por que não chamar mais manual e colocaram três CC de manual nesta última semana, perguntando a justificativa. O secretário respondeu ser doze meses, e um funcionário por mês está de férias, fora aqueles que estão de atestado e outras coisas, tendo maquinário e certos funcionários não pegam máquinas que não são de sua competência</w:t>
      </w:r>
      <w:r w:rsidR="0068013F">
        <w:rPr>
          <w:rFonts w:ascii="Bookman Old Style" w:eastAsia="Bookman Old Style" w:hAnsi="Bookman Old Style" w:cs="Bookman Old Style"/>
          <w:sz w:val="28"/>
          <w:szCs w:val="28"/>
        </w:rPr>
        <w:t>,</w:t>
      </w:r>
      <w:r w:rsidR="006344E0" w:rsidRPr="006344E0">
        <w:rPr>
          <w:rFonts w:ascii="Bookman Old Style" w:eastAsia="Bookman Old Style" w:hAnsi="Bookman Old Style" w:cs="Bookman Old Style"/>
          <w:sz w:val="28"/>
          <w:szCs w:val="28"/>
        </w:rPr>
        <w:t xml:space="preserve"> e</w:t>
      </w:r>
      <w:r w:rsidR="0068013F">
        <w:rPr>
          <w:rFonts w:ascii="Bookman Old Style" w:eastAsia="Bookman Old Style" w:hAnsi="Bookman Old Style" w:cs="Bookman Old Style"/>
          <w:sz w:val="28"/>
          <w:szCs w:val="28"/>
        </w:rPr>
        <w:t>,</w:t>
      </w:r>
      <w:r w:rsidR="006344E0" w:rsidRPr="006344E0">
        <w:rPr>
          <w:rFonts w:ascii="Bookman Old Style" w:eastAsia="Bookman Old Style" w:hAnsi="Bookman Old Style" w:cs="Bookman Old Style"/>
          <w:sz w:val="28"/>
          <w:szCs w:val="28"/>
        </w:rPr>
        <w:t xml:space="preserve"> pessoal de limpeza foi contratado </w:t>
      </w:r>
      <w:r w:rsidR="006344E0" w:rsidRPr="006344E0">
        <w:rPr>
          <w:rFonts w:ascii="Bookman Old Style" w:eastAsia="Bookman Old Style" w:hAnsi="Bookman Old Style" w:cs="Bookman Old Style"/>
          <w:sz w:val="28"/>
          <w:szCs w:val="28"/>
        </w:rPr>
        <w:lastRenderedPageBreak/>
        <w:t xml:space="preserve">porque a cidade está bastante suja, tentando fazer a limpeza com o pessoal que foi contratado em dia anterior. Continuando a vereadora Lilian falou sobre as Linhas Fernando Abott, Capitão Garcia, Alfredo Silveira, citando que onde tem entradas e passa o micro a roçadeira ainda não passou, falou das pontes que precisam de manutenção, dizendo que talvez até abril poderá ser feito, questionando se será feito nesse prazo. O Secretário respondeu que as pontes estão fazendo conforme a necessidade, das que tem mais precariedade e movimento e a roçada para fazer toda uma volta precisam de seis a sete meses, não tendo como fazer em todas as linhas e quando terminar essa volta terá que passar de novo, ficando seis meses sem ela passar, fazendo conforme a possibilidade. Logo a Vereadora Heide falou </w:t>
      </w:r>
      <w:r w:rsidR="0068013F">
        <w:rPr>
          <w:rFonts w:ascii="Bookman Old Style" w:eastAsia="Bookman Old Style" w:hAnsi="Bookman Old Style" w:cs="Bookman Old Style"/>
          <w:sz w:val="28"/>
          <w:szCs w:val="28"/>
        </w:rPr>
        <w:t>d</w:t>
      </w:r>
      <w:r w:rsidR="006344E0" w:rsidRPr="006344E0">
        <w:rPr>
          <w:rFonts w:ascii="Bookman Old Style" w:eastAsia="Bookman Old Style" w:hAnsi="Bookman Old Style" w:cs="Bookman Old Style"/>
          <w:sz w:val="28"/>
          <w:szCs w:val="28"/>
        </w:rPr>
        <w:t>a coleta de lixo e das lixeiras, e, de acordo com a resposta do Executivo sabem que na quinta-feira não é feita coleta de lixo, sabendo que no interior a coleta é feita a cada quinze dias, transbordando as lixeiras, sendo reclamação de todos, questionando por que a coleta não é feita nas quintas, ampliando ao interior onde é a grande demanda. O Secretário respondeu ser por questão de orçamento, que se for aumentado esse dia não terá como ser pago, que foi licitado um roteiro, informando que o pessoal acha que se pagar certas coisas conseguem aumentar a coleta, mas não conseguem manter, salientando que no interior tem certos lixos como orgânico que todos tem pátio e poderiam colocar, daí vem animais mexer, fazem bagunça, comentando que o povo não ajuda, pois colocando lixo orgânic</w:t>
      </w:r>
      <w:r w:rsidR="002E60F4">
        <w:rPr>
          <w:rFonts w:ascii="Bookman Old Style" w:eastAsia="Bookman Old Style" w:hAnsi="Bookman Old Style" w:cs="Bookman Old Style"/>
          <w:sz w:val="28"/>
          <w:szCs w:val="28"/>
        </w:rPr>
        <w:t>o</w:t>
      </w:r>
      <w:r w:rsidR="006344E0" w:rsidRPr="006344E0">
        <w:rPr>
          <w:rFonts w:ascii="Bookman Old Style" w:eastAsia="Bookman Old Style" w:hAnsi="Bookman Old Style" w:cs="Bookman Old Style"/>
          <w:sz w:val="28"/>
          <w:szCs w:val="28"/>
        </w:rPr>
        <w:t xml:space="preserve"> sobrecarrega as lixeiras; na </w:t>
      </w:r>
      <w:r w:rsidR="006344E0" w:rsidRPr="006344E0">
        <w:rPr>
          <w:rFonts w:ascii="Bookman Old Style" w:eastAsia="Bookman Old Style" w:hAnsi="Bookman Old Style" w:cs="Bookman Old Style"/>
          <w:sz w:val="28"/>
          <w:szCs w:val="28"/>
        </w:rPr>
        <w:t>sequência</w:t>
      </w:r>
      <w:r w:rsidR="006344E0" w:rsidRPr="006344E0">
        <w:rPr>
          <w:rFonts w:ascii="Bookman Old Style" w:eastAsia="Bookman Old Style" w:hAnsi="Bookman Old Style" w:cs="Bookman Old Style"/>
          <w:sz w:val="28"/>
          <w:szCs w:val="28"/>
        </w:rPr>
        <w:t xml:space="preserve"> o vereador Maninho falou sobre redutores de velocidade e lombadas, sendo respondido pelo Executivo que no momento há indisponibilidade de mão de obra tanto para confecção de redutores como para manutenção dos existentes, questionando a solução possível imediata para os pontos mais perigosos, citando as ruas João Kehl com Emancipação e João Kehl com a Ricardo Lawrenz, pelo menos melhor sinalização. O Secretário respondeu que estão providenciando tachões para amenizar um pouco; logo o vereador </w:t>
      </w:r>
      <w:r w:rsidR="006344E0" w:rsidRPr="006344E0">
        <w:rPr>
          <w:rFonts w:ascii="Bookman Old Style" w:eastAsia="Bookman Old Style" w:hAnsi="Bookman Old Style" w:cs="Bookman Old Style"/>
          <w:sz w:val="28"/>
          <w:szCs w:val="28"/>
        </w:rPr>
        <w:lastRenderedPageBreak/>
        <w:t xml:space="preserve">Ari fez colocação sobre as lâmpadas, que se colocar funcionário para fazer revisões a noite, marcar aquelas que não acendem, para não precisar ser feito protocolo e pedido pelos vereadores, questionando o que acha da sugestão. O secretário respondeu ser boa, mas já não tem funcionário para a manutenção e terá que tirar um funcionário para olhar, dizendo que pode ser dado um pouco de serviço ao povo que é protocolar os pedidos, tendo mil e quinhentos pontos e a cada quatro habitantes da cidade tem um ponto de luz pública, não chegando a cinco por cento de lâmpadas queimadas, sendo feita a recuperação, sendo trocadas por led por maior durabilidade, tentando ajeitar, sendo este índice normal, não tendo como colocar uma pessoa para receber o salário de um mês inteiro para fazer isso, fazendo conforme protocolo que tem na prefeitura. Continuando o vereador Kiko perguntou a situação do conserto do calçamento da Vinte e Quatro de Março terminando no Raul. O Secretário respondeu estar demorando um pouco por ter apenas um rapaz especializado em calçamento e ele está fazendo calçamento em outro locais, em volta do Ginásio, mas irá retomar. O vereador citou que tem a chegada do inverno e está descendo muito os barrancos e tem esgoto que cai na estrada. O secretário respondeu não ter o que fazer, pois tem curva de nível de um proprietário que larga bem naquela barranca, não tendo como tirar aquela água e não deixa tirar a casa em razão de herança e cai ali. Em seguida o vereador Dennis falou da Casa de Cultura, que recebeu emendas impositivas de bancada ao orçamento de 2026 de todos os partidos da Câmara, porém a obra não está prevista no cronograma preliminar das obras de 2026 perguntando por que não consta e qual a previsão da reforma. O secretário respondeu não ter previsão para a Casa de Cultura e esse dinheiro agora os vereadores poderão indicar o que fazer. O vereador Dennis concluiu já estar indicado. O Presidente agradeceu ao Secretário pela vinda para das as respostas aos vereadores que, quando questionados não sabem o que dizer, concluindo que pelas respostas a maioria dos problemas está no orçamento do município. Encerrado os </w:t>
      </w:r>
      <w:r w:rsidR="006344E0" w:rsidRPr="006344E0">
        <w:rPr>
          <w:rFonts w:ascii="Bookman Old Style" w:eastAsia="Bookman Old Style" w:hAnsi="Bookman Old Style" w:cs="Bookman Old Style"/>
          <w:sz w:val="28"/>
          <w:szCs w:val="28"/>
        </w:rPr>
        <w:lastRenderedPageBreak/>
        <w:t xml:space="preserve">esclarecimentos, o presidente passou </w:t>
      </w:r>
      <w:r w:rsidR="006344E0">
        <w:rPr>
          <w:rFonts w:ascii="Bookman Old Style" w:eastAsia="Bookman Old Style" w:hAnsi="Bookman Old Style" w:cs="Bookman Old Style"/>
          <w:sz w:val="28"/>
          <w:szCs w:val="28"/>
        </w:rPr>
        <w:t>à</w:t>
      </w:r>
      <w:r w:rsidR="006344E0" w:rsidRPr="006344E0">
        <w:rPr>
          <w:rFonts w:ascii="Bookman Old Style" w:eastAsia="Bookman Old Style" w:hAnsi="Bookman Old Style" w:cs="Bookman Old Style"/>
          <w:sz w:val="28"/>
          <w:szCs w:val="28"/>
        </w:rPr>
        <w:t xml:space="preserve">s Explicações Pessoais, passando a palavra ao vereador Ari que falou da sua indicação referente a ESF de Pirapó, tendo muita reclamação por estar fechado, sempre dizendo que irá reabrir, mas não </w:t>
      </w:r>
      <w:r w:rsidR="006344E0" w:rsidRPr="006344E0">
        <w:rPr>
          <w:rFonts w:ascii="Bookman Old Style" w:eastAsia="Bookman Old Style" w:hAnsi="Bookman Old Style" w:cs="Bookman Old Style"/>
          <w:sz w:val="28"/>
          <w:szCs w:val="28"/>
        </w:rPr>
        <w:t>sabe</w:t>
      </w:r>
      <w:r w:rsidR="006344E0" w:rsidRPr="006344E0">
        <w:rPr>
          <w:rFonts w:ascii="Bookman Old Style" w:eastAsia="Bookman Old Style" w:hAnsi="Bookman Old Style" w:cs="Bookman Old Style"/>
          <w:sz w:val="28"/>
          <w:szCs w:val="28"/>
        </w:rPr>
        <w:t xml:space="preserve"> direito o motivo, dizendo que até que se resolva o problema da médica do mais médico do governo federal, mas se tivesse possiblidade para atender uma vez por semana até resolver o médico do governo federal, ajudaria muito a comunidade de lá. Logo o Presidente passou a palavra à Vereadora Lilian que falou da importância dos esclarecimentos, bem como se tivesse de vez em quando para amenizar a dúvida da população que ouve e pode entender o que está acontecendo. Logo a vereadora falou da sua alegria da vinda do dinheiro para a saúde, do Deputado Federal Afonso Hann, de cento e cinquenta mil reais para aquisição de veículo para a Saúde, nunca sendo demais, já tendo passado em mãos ao Prefeito, agradecendo em nome da Bancada do PP. Na </w:t>
      </w:r>
      <w:r w:rsidR="006344E0" w:rsidRPr="006344E0">
        <w:rPr>
          <w:rFonts w:ascii="Bookman Old Style" w:eastAsia="Bookman Old Style" w:hAnsi="Bookman Old Style" w:cs="Bookman Old Style"/>
          <w:sz w:val="28"/>
          <w:szCs w:val="28"/>
        </w:rPr>
        <w:t>sequência</w:t>
      </w:r>
      <w:r w:rsidR="006344E0" w:rsidRPr="006344E0">
        <w:rPr>
          <w:rFonts w:ascii="Bookman Old Style" w:eastAsia="Bookman Old Style" w:hAnsi="Bookman Old Style" w:cs="Bookman Old Style"/>
          <w:sz w:val="28"/>
          <w:szCs w:val="28"/>
        </w:rPr>
        <w:t xml:space="preserve"> o Vereador Dennis usou da palavra, parabenizando a igreja luterana pelo excelente almoço feito no último domingo, enfatizando que lá tinha casal que precisava de ajuda na área da saúde, lá estando o Prefeito que solicitado atendeu prontamente. Logo o vereador frisou ter estado no gabinete do deputado federal Marcio Biolchi para tratar de emenda de trezentos mil reais que ele enviou para Sertão Santana para fazer calçamento da rua Julio Rosenau e da rua Antonio Henrique Bialeski, dizendo que a empresa foi licitada em ano passado e o recurso ainda não havia sido disponibilizado. O Deputado ficou de conversar com o Ministério das Cidades, já tinha reunião marcada e teve confirmação que nesta data o recurso foi pago. O vereador disse que esse calçamento está demorando bastante para ser feito, tendo o prefeito Renato feito parte ano passado com recursos próprios e muita gente está contente por achar que nunca teria calçamento em frente às suas casas, citando o trecho que ainda depende de emenda parlamentar e acredita ainda esse ano estar com a obra concluída. Por fim o vereador falou da importância da vinda do secretário de obras para prestar as </w:t>
      </w:r>
      <w:r w:rsidR="006344E0" w:rsidRPr="006344E0">
        <w:rPr>
          <w:rFonts w:ascii="Bookman Old Style" w:eastAsia="Bookman Old Style" w:hAnsi="Bookman Old Style" w:cs="Bookman Old Style"/>
          <w:sz w:val="28"/>
          <w:szCs w:val="28"/>
        </w:rPr>
        <w:lastRenderedPageBreak/>
        <w:t xml:space="preserve">informações, que é quem está gerindo os recursos. O vereador então citou que sobre as lâmpadas que o secretário disse que a população tem que fazer a sua parte, mas já está fazendo a sua parte tendo a contribuição para a iluminação pública, assim como a taxa de lixo, o IPTU para a questão </w:t>
      </w:r>
      <w:r w:rsidR="006344E0" w:rsidRPr="006344E0">
        <w:rPr>
          <w:rFonts w:ascii="Bookman Old Style" w:eastAsia="Bookman Old Style" w:hAnsi="Bookman Old Style" w:cs="Bookman Old Style"/>
          <w:sz w:val="28"/>
          <w:szCs w:val="28"/>
        </w:rPr>
        <w:t>de as</w:t>
      </w:r>
      <w:r w:rsidR="006344E0" w:rsidRPr="006344E0">
        <w:rPr>
          <w:rFonts w:ascii="Bookman Old Style" w:eastAsia="Bookman Old Style" w:hAnsi="Bookman Old Style" w:cs="Bookman Old Style"/>
          <w:sz w:val="28"/>
          <w:szCs w:val="28"/>
        </w:rPr>
        <w:t xml:space="preserve"> ruas estarem limpas, e, talvez o valor não chegue, mas cabe ao Legislativo e Executivo fazer com que as coisas cheguem até a população, pois não estão fazendo favor a ninguém</w:t>
      </w:r>
      <w:r w:rsidR="002E60F4">
        <w:rPr>
          <w:rFonts w:ascii="Bookman Old Style" w:eastAsia="Bookman Old Style" w:hAnsi="Bookman Old Style" w:cs="Bookman Old Style"/>
          <w:sz w:val="28"/>
          <w:szCs w:val="28"/>
        </w:rPr>
        <w:t xml:space="preserve">. </w:t>
      </w:r>
      <w:r w:rsidR="007059C8">
        <w:rPr>
          <w:rFonts w:ascii="Bookman Old Style" w:eastAsia="Bookman Old Style" w:hAnsi="Bookman Old Style" w:cs="Bookman Old Style"/>
          <w:sz w:val="28"/>
          <w:szCs w:val="28"/>
        </w:rPr>
        <w:t>Nada mais havendo a tratar à</w:t>
      </w:r>
      <w:r w:rsidR="00BB7F7E" w:rsidRPr="00BC72A1">
        <w:rPr>
          <w:rFonts w:ascii="Bookman Old Style" w:eastAsia="Bookman Old Style" w:hAnsi="Bookman Old Style" w:cs="Bookman Old Style"/>
          <w:sz w:val="28"/>
          <w:szCs w:val="28"/>
        </w:rPr>
        <w:t xml:space="preserve">s </w:t>
      </w:r>
      <w:r w:rsidR="009B5892">
        <w:rPr>
          <w:rFonts w:ascii="Bookman Old Style" w:eastAsia="Bookman Old Style" w:hAnsi="Bookman Old Style" w:cs="Bookman Old Style"/>
          <w:sz w:val="28"/>
          <w:szCs w:val="28"/>
        </w:rPr>
        <w:t>dezenove</w:t>
      </w:r>
      <w:r w:rsidR="00BB7F7E" w:rsidRPr="00BC72A1">
        <w:rPr>
          <w:rFonts w:ascii="Bookman Old Style" w:eastAsia="Bookman Old Style" w:hAnsi="Bookman Old Style" w:cs="Bookman Old Style"/>
          <w:sz w:val="28"/>
          <w:szCs w:val="28"/>
        </w:rPr>
        <w:t xml:space="preserve"> horas e </w:t>
      </w:r>
      <w:r w:rsidR="004F2397">
        <w:rPr>
          <w:rFonts w:ascii="Bookman Old Style" w:eastAsia="Bookman Old Style" w:hAnsi="Bookman Old Style" w:cs="Bookman Old Style"/>
          <w:sz w:val="28"/>
          <w:szCs w:val="28"/>
        </w:rPr>
        <w:t>cinquenta</w:t>
      </w:r>
      <w:r w:rsidR="00595E93" w:rsidRPr="00BC72A1">
        <w:rPr>
          <w:rFonts w:ascii="Bookman Old Style" w:eastAsia="Bookman Old Style" w:hAnsi="Bookman Old Style" w:cs="Bookman Old Style"/>
          <w:sz w:val="28"/>
          <w:szCs w:val="28"/>
        </w:rPr>
        <w:t xml:space="preserve"> </w:t>
      </w:r>
      <w:r w:rsidR="006344E0">
        <w:rPr>
          <w:rFonts w:ascii="Bookman Old Style" w:eastAsia="Bookman Old Style" w:hAnsi="Bookman Old Style" w:cs="Bookman Old Style"/>
          <w:sz w:val="28"/>
          <w:szCs w:val="28"/>
        </w:rPr>
        <w:t xml:space="preserve">e seis </w:t>
      </w:r>
      <w:r w:rsidR="00BB7F7E" w:rsidRPr="00BC72A1">
        <w:rPr>
          <w:rFonts w:ascii="Bookman Old Style" w:eastAsia="Bookman Old Style" w:hAnsi="Bookman Old Style" w:cs="Bookman Old Style"/>
          <w:sz w:val="28"/>
          <w:szCs w:val="28"/>
        </w:rPr>
        <w:t>minutos o Presidente declarou encerrada a presente</w:t>
      </w:r>
      <w:r w:rsidR="00147EAE">
        <w:rPr>
          <w:rFonts w:ascii="Bookman Old Style" w:eastAsia="Bookman Old Style" w:hAnsi="Bookman Old Style" w:cs="Bookman Old Style"/>
          <w:sz w:val="28"/>
          <w:szCs w:val="28"/>
        </w:rPr>
        <w:t xml:space="preserve"> Sessão</w:t>
      </w:r>
      <w:r w:rsidR="007059C8">
        <w:rPr>
          <w:rFonts w:ascii="Bookman Old Style" w:eastAsia="Bookman Old Style" w:hAnsi="Bookman Old Style" w:cs="Bookman Old Style"/>
          <w:sz w:val="28"/>
          <w:szCs w:val="28"/>
        </w:rPr>
        <w:t xml:space="preserve">, </w:t>
      </w:r>
      <w:r w:rsidR="009B5892">
        <w:rPr>
          <w:rFonts w:ascii="Bookman Old Style" w:eastAsia="Bookman Old Style" w:hAnsi="Bookman Old Style" w:cs="Bookman Old Style"/>
          <w:sz w:val="28"/>
          <w:szCs w:val="28"/>
        </w:rPr>
        <w:t>convocando os Vereadores para a próxima sessão ordinária em dia e horário regimental.</w:t>
      </w:r>
    </w:p>
    <w:p w14:paraId="074C7570" w14:textId="77777777" w:rsidR="00BC72A1" w:rsidRDefault="00BC72A1">
      <w:pPr>
        <w:spacing w:after="0" w:line="276" w:lineRule="auto"/>
        <w:rPr>
          <w:rFonts w:ascii="Bookman Old Style" w:eastAsia="Bookman Old Style" w:hAnsi="Bookman Old Style" w:cs="Bookman Old Style"/>
          <w:sz w:val="28"/>
          <w:szCs w:val="28"/>
        </w:rPr>
      </w:pPr>
    </w:p>
    <w:p w14:paraId="2504CC49" w14:textId="77777777" w:rsidR="00756543" w:rsidRDefault="00756543">
      <w:pPr>
        <w:spacing w:after="0" w:line="276" w:lineRule="auto"/>
        <w:rPr>
          <w:rFonts w:ascii="Bookman Old Style" w:eastAsia="Bookman Old Style" w:hAnsi="Bookman Old Style" w:cs="Bookman Old Style"/>
          <w:sz w:val="28"/>
          <w:szCs w:val="28"/>
        </w:rPr>
      </w:pPr>
    </w:p>
    <w:p w14:paraId="363F9B4C" w14:textId="77777777" w:rsidR="005F1C85" w:rsidRPr="00067A9E" w:rsidRDefault="005F1C85">
      <w:pPr>
        <w:spacing w:after="0" w:line="276" w:lineRule="auto"/>
        <w:rPr>
          <w:rFonts w:ascii="Bookman Old Style" w:eastAsia="Bookman Old Style" w:hAnsi="Bookman Old Style" w:cs="Bookman Old Style"/>
          <w:sz w:val="26"/>
          <w:szCs w:val="26"/>
        </w:rPr>
      </w:pPr>
    </w:p>
    <w:p w14:paraId="00000008" w14:textId="68A23C41" w:rsidR="00E22839" w:rsidRPr="00067A9E" w:rsidRDefault="00000000">
      <w:pPr>
        <w:spacing w:after="0" w:line="276" w:lineRule="auto"/>
        <w:rPr>
          <w:rFonts w:ascii="Bookman Old Style" w:eastAsia="Bookman Old Style" w:hAnsi="Bookman Old Style" w:cs="Bookman Old Style"/>
          <w:sz w:val="26"/>
          <w:szCs w:val="26"/>
        </w:rPr>
      </w:pPr>
      <w:r w:rsidRPr="00067A9E">
        <w:rPr>
          <w:rFonts w:ascii="Bookman Old Style" w:eastAsia="Bookman Old Style" w:hAnsi="Bookman Old Style" w:cs="Bookman Old Style"/>
          <w:sz w:val="26"/>
          <w:szCs w:val="26"/>
        </w:rPr>
        <w:t>Dennis Russuel Branco Naibert</w:t>
      </w:r>
      <w:r w:rsidRPr="00067A9E">
        <w:rPr>
          <w:rFonts w:ascii="Bookman Old Style" w:eastAsia="Bookman Old Style" w:hAnsi="Bookman Old Style" w:cs="Bookman Old Style"/>
          <w:sz w:val="26"/>
          <w:szCs w:val="26"/>
        </w:rPr>
        <w:tab/>
        <w:t xml:space="preserve">         Vilson Siegerstatter</w:t>
      </w:r>
    </w:p>
    <w:p w14:paraId="00000009" w14:textId="26BB2A22" w:rsidR="00E22839" w:rsidRPr="00067A9E" w:rsidRDefault="00BC72A1">
      <w:pPr>
        <w:spacing w:after="0" w:line="276" w:lineRule="auto"/>
        <w:ind w:right="-4"/>
        <w:rPr>
          <w:rFonts w:ascii="Bookman Old Style" w:eastAsia="Bookman Old Style" w:hAnsi="Bookman Old Style" w:cs="Bookman Old Style"/>
          <w:sz w:val="26"/>
          <w:szCs w:val="26"/>
        </w:rPr>
      </w:pPr>
      <w:r w:rsidRPr="00067A9E">
        <w:rPr>
          <w:rFonts w:ascii="Bookman Old Style" w:eastAsia="Bookman Old Style" w:hAnsi="Bookman Old Style" w:cs="Bookman Old Style"/>
          <w:sz w:val="26"/>
          <w:szCs w:val="26"/>
        </w:rPr>
        <w:t>1º Secretário</w:t>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t xml:space="preserve"> Presidente</w:t>
      </w:r>
    </w:p>
    <w:sectPr w:rsidR="00E22839" w:rsidRPr="00067A9E">
      <w:headerReference w:type="default" r:id="rId8"/>
      <w:footerReference w:type="default" r:id="rId9"/>
      <w:pgSz w:w="11907" w:h="16839"/>
      <w:pgMar w:top="1588" w:right="1134" w:bottom="102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B6FF0" w14:textId="77777777" w:rsidR="00735FF0" w:rsidRDefault="00735FF0">
      <w:pPr>
        <w:spacing w:after="0"/>
      </w:pPr>
      <w:r>
        <w:separator/>
      </w:r>
    </w:p>
  </w:endnote>
  <w:endnote w:type="continuationSeparator" w:id="0">
    <w:p w14:paraId="3F991370" w14:textId="77777777" w:rsidR="00735FF0" w:rsidRDefault="00735F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7569765E-CD47-4DDE-9871-22596952F2A3}"/>
  </w:font>
  <w:font w:name="Georgia">
    <w:panose1 w:val="02040502050405020303"/>
    <w:charset w:val="00"/>
    <w:family w:val="roman"/>
    <w:pitch w:val="variable"/>
    <w:sig w:usb0="00000287" w:usb1="00000000" w:usb2="00000000" w:usb3="00000000" w:csb0="0000009F" w:csb1="00000000"/>
    <w:embedRegular r:id="rId2" w:fontKey="{A01891B6-C857-4679-AD1A-578C705399F7}"/>
    <w:embedItalic r:id="rId3" w:fontKey="{793AB0FA-8107-4C43-9C21-911368A8B527}"/>
  </w:font>
  <w:font w:name="Bookman Old Style">
    <w:panose1 w:val="02050604050505020204"/>
    <w:charset w:val="00"/>
    <w:family w:val="roman"/>
    <w:pitch w:val="variable"/>
    <w:sig w:usb0="00000287" w:usb1="00000000" w:usb2="00000000" w:usb3="00000000" w:csb0="0000009F" w:csb1="00000000"/>
    <w:embedRegular r:id="rId4" w:fontKey="{EAD46BF0-FCF3-4B8E-92A9-5E2CEE52F2DF}"/>
  </w:font>
  <w:font w:name="CloisterBlack BT">
    <w:panose1 w:val="03040802040608030504"/>
    <w:charset w:val="00"/>
    <w:family w:val="script"/>
    <w:pitch w:val="variable"/>
    <w:sig w:usb0="00000087" w:usb1="00000000" w:usb2="00000000" w:usb3="00000000" w:csb0="0000001B" w:csb1="00000000"/>
    <w:embedRegular r:id="rId5" w:fontKey="{3EFDE4C5-82D9-417C-A592-A490688C27CB}"/>
  </w:font>
  <w:font w:name="Oi">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C"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“Povo que tem parlamento é um povo soberano”.</w:t>
    </w:r>
  </w:p>
  <w:p w14:paraId="0000000D"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Doe 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E6598" w14:textId="77777777" w:rsidR="00735FF0" w:rsidRDefault="00735FF0">
      <w:pPr>
        <w:spacing w:after="0"/>
      </w:pPr>
      <w:r>
        <w:separator/>
      </w:r>
    </w:p>
  </w:footnote>
  <w:footnote w:type="continuationSeparator" w:id="0">
    <w:p w14:paraId="2584AF9D" w14:textId="77777777" w:rsidR="00735FF0" w:rsidRDefault="00735FF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77777777" w:rsidR="00E22839" w:rsidRPr="00AB3812" w:rsidRDefault="00000000">
    <w:pPr>
      <w:pBdr>
        <w:top w:val="nil"/>
        <w:left w:val="nil"/>
        <w:bottom w:val="nil"/>
        <w:right w:val="nil"/>
        <w:between w:val="nil"/>
      </w:pBdr>
      <w:tabs>
        <w:tab w:val="center" w:pos="4252"/>
        <w:tab w:val="right" w:pos="8504"/>
      </w:tabs>
      <w:spacing w:after="0"/>
      <w:ind w:left="-1680" w:right="-1287"/>
      <w:jc w:val="center"/>
      <w:rPr>
        <w:rFonts w:ascii="CloisterBlack BT" w:eastAsia="Oi" w:hAnsi="CloisterBlack BT" w:cs="Oi"/>
        <w:color w:val="00FF00"/>
        <w:sz w:val="76"/>
        <w:szCs w:val="76"/>
      </w:rPr>
    </w:pPr>
    <w:r w:rsidRPr="00AB3812">
      <w:rPr>
        <w:rFonts w:ascii="CloisterBlack BT" w:eastAsia="Oi" w:hAnsi="CloisterBlack BT" w:cs="Oi"/>
        <w:color w:val="00FF00"/>
        <w:sz w:val="76"/>
        <w:szCs w:val="76"/>
      </w:rPr>
      <w:t>Câmara Municipal Sertão Santana</w:t>
    </w:r>
  </w:p>
  <w:p w14:paraId="0000000B" w14:textId="77777777" w:rsidR="00E22839" w:rsidRPr="00AB3812" w:rsidRDefault="00000000">
    <w:pPr>
      <w:pBdr>
        <w:top w:val="nil"/>
        <w:left w:val="nil"/>
        <w:bottom w:val="nil"/>
        <w:right w:val="nil"/>
        <w:between w:val="nil"/>
      </w:pBdr>
      <w:tabs>
        <w:tab w:val="center" w:pos="4252"/>
        <w:tab w:val="right" w:pos="8504"/>
      </w:tabs>
      <w:spacing w:after="0"/>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4A1"/>
    <w:multiLevelType w:val="hybridMultilevel"/>
    <w:tmpl w:val="17BA93B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15:restartNumberingAfterBreak="0">
    <w:nsid w:val="707B00D2"/>
    <w:multiLevelType w:val="hybridMultilevel"/>
    <w:tmpl w:val="028CF2FA"/>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2597">
    <w:abstractNumId w:val="0"/>
  </w:num>
  <w:num w:numId="2" w16cid:durableId="1376196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839"/>
    <w:rsid w:val="00002269"/>
    <w:rsid w:val="000031D4"/>
    <w:rsid w:val="00003302"/>
    <w:rsid w:val="000110D4"/>
    <w:rsid w:val="0001492B"/>
    <w:rsid w:val="0001787D"/>
    <w:rsid w:val="00022DB9"/>
    <w:rsid w:val="00030D87"/>
    <w:rsid w:val="000312EB"/>
    <w:rsid w:val="0003227F"/>
    <w:rsid w:val="0003265B"/>
    <w:rsid w:val="00043BDB"/>
    <w:rsid w:val="00045B0B"/>
    <w:rsid w:val="00054E7F"/>
    <w:rsid w:val="00062043"/>
    <w:rsid w:val="0006217D"/>
    <w:rsid w:val="00063AA1"/>
    <w:rsid w:val="00067A9E"/>
    <w:rsid w:val="00067E0A"/>
    <w:rsid w:val="00070052"/>
    <w:rsid w:val="00071549"/>
    <w:rsid w:val="00072EE8"/>
    <w:rsid w:val="0007600B"/>
    <w:rsid w:val="00082877"/>
    <w:rsid w:val="00086010"/>
    <w:rsid w:val="00090D05"/>
    <w:rsid w:val="000A17DB"/>
    <w:rsid w:val="000A2504"/>
    <w:rsid w:val="000B01EE"/>
    <w:rsid w:val="000B0A86"/>
    <w:rsid w:val="000B6219"/>
    <w:rsid w:val="000C3879"/>
    <w:rsid w:val="000C64A4"/>
    <w:rsid w:val="000C712D"/>
    <w:rsid w:val="000C788A"/>
    <w:rsid w:val="000D5091"/>
    <w:rsid w:val="000E1914"/>
    <w:rsid w:val="000E1DF2"/>
    <w:rsid w:val="000F238A"/>
    <w:rsid w:val="000F74EE"/>
    <w:rsid w:val="000F766F"/>
    <w:rsid w:val="00106E50"/>
    <w:rsid w:val="0011276B"/>
    <w:rsid w:val="00116D81"/>
    <w:rsid w:val="00126AF1"/>
    <w:rsid w:val="001348CC"/>
    <w:rsid w:val="00135DA7"/>
    <w:rsid w:val="001378B4"/>
    <w:rsid w:val="001419AC"/>
    <w:rsid w:val="0014426C"/>
    <w:rsid w:val="00145244"/>
    <w:rsid w:val="0014570E"/>
    <w:rsid w:val="00145E83"/>
    <w:rsid w:val="00147EAE"/>
    <w:rsid w:val="00152EE5"/>
    <w:rsid w:val="001534F0"/>
    <w:rsid w:val="001605E6"/>
    <w:rsid w:val="001632FC"/>
    <w:rsid w:val="00164795"/>
    <w:rsid w:val="00167BCA"/>
    <w:rsid w:val="00176602"/>
    <w:rsid w:val="00183EA3"/>
    <w:rsid w:val="001A0756"/>
    <w:rsid w:val="001A1A60"/>
    <w:rsid w:val="001A7275"/>
    <w:rsid w:val="001B2D4E"/>
    <w:rsid w:val="001B6502"/>
    <w:rsid w:val="001B6C2E"/>
    <w:rsid w:val="001C1379"/>
    <w:rsid w:val="001C193B"/>
    <w:rsid w:val="001D0A20"/>
    <w:rsid w:val="001D2688"/>
    <w:rsid w:val="001D38C6"/>
    <w:rsid w:val="001D5F5D"/>
    <w:rsid w:val="001D7951"/>
    <w:rsid w:val="001E3889"/>
    <w:rsid w:val="001E46D0"/>
    <w:rsid w:val="001E64B2"/>
    <w:rsid w:val="001F57BE"/>
    <w:rsid w:val="002062A6"/>
    <w:rsid w:val="00206808"/>
    <w:rsid w:val="002110A4"/>
    <w:rsid w:val="00212B12"/>
    <w:rsid w:val="00221044"/>
    <w:rsid w:val="002232E4"/>
    <w:rsid w:val="00231656"/>
    <w:rsid w:val="00237F88"/>
    <w:rsid w:val="00240278"/>
    <w:rsid w:val="002415A1"/>
    <w:rsid w:val="002633CB"/>
    <w:rsid w:val="0027229D"/>
    <w:rsid w:val="0028160A"/>
    <w:rsid w:val="00282EAA"/>
    <w:rsid w:val="0028370E"/>
    <w:rsid w:val="00286C1A"/>
    <w:rsid w:val="00294057"/>
    <w:rsid w:val="002A045C"/>
    <w:rsid w:val="002B0C21"/>
    <w:rsid w:val="002B3772"/>
    <w:rsid w:val="002B53EB"/>
    <w:rsid w:val="002B5DC3"/>
    <w:rsid w:val="002C2569"/>
    <w:rsid w:val="002C474A"/>
    <w:rsid w:val="002D01AA"/>
    <w:rsid w:val="002D500F"/>
    <w:rsid w:val="002D725E"/>
    <w:rsid w:val="002E3462"/>
    <w:rsid w:val="002E39DC"/>
    <w:rsid w:val="002E60F4"/>
    <w:rsid w:val="002F11D7"/>
    <w:rsid w:val="002F3C6D"/>
    <w:rsid w:val="002F7D46"/>
    <w:rsid w:val="003011CD"/>
    <w:rsid w:val="00302470"/>
    <w:rsid w:val="00313C8C"/>
    <w:rsid w:val="00315D15"/>
    <w:rsid w:val="00316E2C"/>
    <w:rsid w:val="00321AF6"/>
    <w:rsid w:val="0032252C"/>
    <w:rsid w:val="003321D8"/>
    <w:rsid w:val="00334149"/>
    <w:rsid w:val="00337B72"/>
    <w:rsid w:val="003439FA"/>
    <w:rsid w:val="00344351"/>
    <w:rsid w:val="00344762"/>
    <w:rsid w:val="00353824"/>
    <w:rsid w:val="00354DB4"/>
    <w:rsid w:val="00365D24"/>
    <w:rsid w:val="0037294F"/>
    <w:rsid w:val="0037513B"/>
    <w:rsid w:val="00381C5B"/>
    <w:rsid w:val="00382A14"/>
    <w:rsid w:val="00382AC5"/>
    <w:rsid w:val="003833A8"/>
    <w:rsid w:val="003845C5"/>
    <w:rsid w:val="003935E7"/>
    <w:rsid w:val="003A2863"/>
    <w:rsid w:val="003A692F"/>
    <w:rsid w:val="003C19FA"/>
    <w:rsid w:val="003D4ECC"/>
    <w:rsid w:val="003D5504"/>
    <w:rsid w:val="003D5D75"/>
    <w:rsid w:val="003D7332"/>
    <w:rsid w:val="003E11E1"/>
    <w:rsid w:val="003E7D30"/>
    <w:rsid w:val="003F7B8D"/>
    <w:rsid w:val="00407B33"/>
    <w:rsid w:val="00416190"/>
    <w:rsid w:val="0042080E"/>
    <w:rsid w:val="0042359C"/>
    <w:rsid w:val="00431293"/>
    <w:rsid w:val="00432D03"/>
    <w:rsid w:val="00434118"/>
    <w:rsid w:val="004348A8"/>
    <w:rsid w:val="00441B00"/>
    <w:rsid w:val="00445C70"/>
    <w:rsid w:val="00447F2D"/>
    <w:rsid w:val="00455D74"/>
    <w:rsid w:val="0046087D"/>
    <w:rsid w:val="004654A7"/>
    <w:rsid w:val="00476083"/>
    <w:rsid w:val="00477479"/>
    <w:rsid w:val="0048286A"/>
    <w:rsid w:val="00491F18"/>
    <w:rsid w:val="00492B16"/>
    <w:rsid w:val="0049399B"/>
    <w:rsid w:val="00495E5A"/>
    <w:rsid w:val="004A05EE"/>
    <w:rsid w:val="004A3DB8"/>
    <w:rsid w:val="004A4F19"/>
    <w:rsid w:val="004A4F87"/>
    <w:rsid w:val="004A686B"/>
    <w:rsid w:val="004A6B14"/>
    <w:rsid w:val="004B7E1C"/>
    <w:rsid w:val="004D10E0"/>
    <w:rsid w:val="004D3535"/>
    <w:rsid w:val="004E0C8C"/>
    <w:rsid w:val="004E223D"/>
    <w:rsid w:val="004E6757"/>
    <w:rsid w:val="004F1027"/>
    <w:rsid w:val="004F2397"/>
    <w:rsid w:val="005048FE"/>
    <w:rsid w:val="00505A92"/>
    <w:rsid w:val="00510502"/>
    <w:rsid w:val="00515343"/>
    <w:rsid w:val="00525516"/>
    <w:rsid w:val="0052668A"/>
    <w:rsid w:val="00533C9A"/>
    <w:rsid w:val="00534EAD"/>
    <w:rsid w:val="0054399F"/>
    <w:rsid w:val="00547D3A"/>
    <w:rsid w:val="0055131D"/>
    <w:rsid w:val="00561CD1"/>
    <w:rsid w:val="005728AC"/>
    <w:rsid w:val="00576338"/>
    <w:rsid w:val="0058189F"/>
    <w:rsid w:val="00584B65"/>
    <w:rsid w:val="00585EEE"/>
    <w:rsid w:val="00595E93"/>
    <w:rsid w:val="005A000A"/>
    <w:rsid w:val="005A22BF"/>
    <w:rsid w:val="005A3DB5"/>
    <w:rsid w:val="005C2156"/>
    <w:rsid w:val="005D07F5"/>
    <w:rsid w:val="005D517C"/>
    <w:rsid w:val="005D696F"/>
    <w:rsid w:val="005E10E2"/>
    <w:rsid w:val="005E53B5"/>
    <w:rsid w:val="005F1C85"/>
    <w:rsid w:val="0060021E"/>
    <w:rsid w:val="006063F0"/>
    <w:rsid w:val="006344E0"/>
    <w:rsid w:val="00640064"/>
    <w:rsid w:val="00654D29"/>
    <w:rsid w:val="00676F60"/>
    <w:rsid w:val="0068013F"/>
    <w:rsid w:val="00681672"/>
    <w:rsid w:val="00696241"/>
    <w:rsid w:val="006970B1"/>
    <w:rsid w:val="006A2A5B"/>
    <w:rsid w:val="006D0B2E"/>
    <w:rsid w:val="006D12C4"/>
    <w:rsid w:val="006D34D9"/>
    <w:rsid w:val="006D55FC"/>
    <w:rsid w:val="006D670C"/>
    <w:rsid w:val="006E0CF1"/>
    <w:rsid w:val="006E584E"/>
    <w:rsid w:val="006F73AE"/>
    <w:rsid w:val="00700AD6"/>
    <w:rsid w:val="007011B2"/>
    <w:rsid w:val="007059C8"/>
    <w:rsid w:val="00707DF5"/>
    <w:rsid w:val="00717BA2"/>
    <w:rsid w:val="007234E8"/>
    <w:rsid w:val="00724073"/>
    <w:rsid w:val="00735FF0"/>
    <w:rsid w:val="00743320"/>
    <w:rsid w:val="007558C9"/>
    <w:rsid w:val="00756543"/>
    <w:rsid w:val="0076170E"/>
    <w:rsid w:val="007650C6"/>
    <w:rsid w:val="007752CA"/>
    <w:rsid w:val="00780F41"/>
    <w:rsid w:val="007902CC"/>
    <w:rsid w:val="007905B8"/>
    <w:rsid w:val="00794A24"/>
    <w:rsid w:val="007A0054"/>
    <w:rsid w:val="007A0DC9"/>
    <w:rsid w:val="007B6202"/>
    <w:rsid w:val="007C17F1"/>
    <w:rsid w:val="007C53BA"/>
    <w:rsid w:val="007C6B71"/>
    <w:rsid w:val="007C74F2"/>
    <w:rsid w:val="007D2103"/>
    <w:rsid w:val="007D610E"/>
    <w:rsid w:val="007D7933"/>
    <w:rsid w:val="007E2537"/>
    <w:rsid w:val="007E3883"/>
    <w:rsid w:val="007E67EC"/>
    <w:rsid w:val="007F1140"/>
    <w:rsid w:val="007F1C59"/>
    <w:rsid w:val="007F3E43"/>
    <w:rsid w:val="007F5A84"/>
    <w:rsid w:val="0080289A"/>
    <w:rsid w:val="0080431F"/>
    <w:rsid w:val="00806566"/>
    <w:rsid w:val="00814182"/>
    <w:rsid w:val="00815930"/>
    <w:rsid w:val="00822396"/>
    <w:rsid w:val="008238B4"/>
    <w:rsid w:val="008247B4"/>
    <w:rsid w:val="00834A47"/>
    <w:rsid w:val="00835EA8"/>
    <w:rsid w:val="00845E19"/>
    <w:rsid w:val="00860724"/>
    <w:rsid w:val="00866E69"/>
    <w:rsid w:val="00875CE5"/>
    <w:rsid w:val="00877C01"/>
    <w:rsid w:val="00885221"/>
    <w:rsid w:val="00893F87"/>
    <w:rsid w:val="008A7C84"/>
    <w:rsid w:val="008C41FC"/>
    <w:rsid w:val="008D1CBF"/>
    <w:rsid w:val="008D4FF0"/>
    <w:rsid w:val="008E3321"/>
    <w:rsid w:val="008E503F"/>
    <w:rsid w:val="008F5B87"/>
    <w:rsid w:val="008F74C2"/>
    <w:rsid w:val="009052AA"/>
    <w:rsid w:val="00905563"/>
    <w:rsid w:val="00907040"/>
    <w:rsid w:val="00916E1B"/>
    <w:rsid w:val="00921207"/>
    <w:rsid w:val="00925DE3"/>
    <w:rsid w:val="00927E53"/>
    <w:rsid w:val="0093407E"/>
    <w:rsid w:val="009404E2"/>
    <w:rsid w:val="009428F0"/>
    <w:rsid w:val="0094469A"/>
    <w:rsid w:val="0094504D"/>
    <w:rsid w:val="00951810"/>
    <w:rsid w:val="009576BD"/>
    <w:rsid w:val="009704A9"/>
    <w:rsid w:val="00975239"/>
    <w:rsid w:val="0097778D"/>
    <w:rsid w:val="00991E94"/>
    <w:rsid w:val="00994C0E"/>
    <w:rsid w:val="00994FAB"/>
    <w:rsid w:val="009B2709"/>
    <w:rsid w:val="009B2B3E"/>
    <w:rsid w:val="009B34BF"/>
    <w:rsid w:val="009B5892"/>
    <w:rsid w:val="009C6F7F"/>
    <w:rsid w:val="009D4C93"/>
    <w:rsid w:val="009D775B"/>
    <w:rsid w:val="009D7B57"/>
    <w:rsid w:val="009E0FFB"/>
    <w:rsid w:val="00A13868"/>
    <w:rsid w:val="00A13F44"/>
    <w:rsid w:val="00A16A13"/>
    <w:rsid w:val="00A173EA"/>
    <w:rsid w:val="00A30F61"/>
    <w:rsid w:val="00A46DC6"/>
    <w:rsid w:val="00A47466"/>
    <w:rsid w:val="00A54725"/>
    <w:rsid w:val="00A56D3C"/>
    <w:rsid w:val="00A612E4"/>
    <w:rsid w:val="00A6357F"/>
    <w:rsid w:val="00A71392"/>
    <w:rsid w:val="00A71904"/>
    <w:rsid w:val="00A730AE"/>
    <w:rsid w:val="00A747EA"/>
    <w:rsid w:val="00A766FD"/>
    <w:rsid w:val="00A77AA4"/>
    <w:rsid w:val="00A85F86"/>
    <w:rsid w:val="00A8729E"/>
    <w:rsid w:val="00A90269"/>
    <w:rsid w:val="00A912C3"/>
    <w:rsid w:val="00A91645"/>
    <w:rsid w:val="00A92A13"/>
    <w:rsid w:val="00A94FCA"/>
    <w:rsid w:val="00A971E0"/>
    <w:rsid w:val="00AA36C4"/>
    <w:rsid w:val="00AA3CB6"/>
    <w:rsid w:val="00AA5058"/>
    <w:rsid w:val="00AA5986"/>
    <w:rsid w:val="00AA64AE"/>
    <w:rsid w:val="00AB0172"/>
    <w:rsid w:val="00AB3812"/>
    <w:rsid w:val="00AC09F8"/>
    <w:rsid w:val="00AC1F73"/>
    <w:rsid w:val="00AD097C"/>
    <w:rsid w:val="00AD2F7A"/>
    <w:rsid w:val="00AD349A"/>
    <w:rsid w:val="00AF29F6"/>
    <w:rsid w:val="00AF301C"/>
    <w:rsid w:val="00AF6FFA"/>
    <w:rsid w:val="00B012B3"/>
    <w:rsid w:val="00B01483"/>
    <w:rsid w:val="00B11923"/>
    <w:rsid w:val="00B11F98"/>
    <w:rsid w:val="00B17221"/>
    <w:rsid w:val="00B20102"/>
    <w:rsid w:val="00B21B3D"/>
    <w:rsid w:val="00B2748A"/>
    <w:rsid w:val="00B27A26"/>
    <w:rsid w:val="00B3226D"/>
    <w:rsid w:val="00B33431"/>
    <w:rsid w:val="00B35F6B"/>
    <w:rsid w:val="00B364E5"/>
    <w:rsid w:val="00B36D38"/>
    <w:rsid w:val="00B37F15"/>
    <w:rsid w:val="00B41AF3"/>
    <w:rsid w:val="00B43852"/>
    <w:rsid w:val="00B463C7"/>
    <w:rsid w:val="00B54C48"/>
    <w:rsid w:val="00B60B9D"/>
    <w:rsid w:val="00B6383E"/>
    <w:rsid w:val="00B67E92"/>
    <w:rsid w:val="00B73A3D"/>
    <w:rsid w:val="00B83219"/>
    <w:rsid w:val="00B8322D"/>
    <w:rsid w:val="00B84B3D"/>
    <w:rsid w:val="00B862E0"/>
    <w:rsid w:val="00B8675C"/>
    <w:rsid w:val="00B86BB7"/>
    <w:rsid w:val="00B9692C"/>
    <w:rsid w:val="00BA0BF1"/>
    <w:rsid w:val="00BA27D8"/>
    <w:rsid w:val="00BA4420"/>
    <w:rsid w:val="00BA5962"/>
    <w:rsid w:val="00BA6A86"/>
    <w:rsid w:val="00BB1B5F"/>
    <w:rsid w:val="00BB7F7E"/>
    <w:rsid w:val="00BC55D8"/>
    <w:rsid w:val="00BC60F8"/>
    <w:rsid w:val="00BC72A1"/>
    <w:rsid w:val="00BD5809"/>
    <w:rsid w:val="00BD5D2D"/>
    <w:rsid w:val="00BE4113"/>
    <w:rsid w:val="00BF4CC4"/>
    <w:rsid w:val="00C07DB7"/>
    <w:rsid w:val="00C1270E"/>
    <w:rsid w:val="00C13AF2"/>
    <w:rsid w:val="00C24920"/>
    <w:rsid w:val="00C24C9F"/>
    <w:rsid w:val="00C31FA8"/>
    <w:rsid w:val="00C343E1"/>
    <w:rsid w:val="00C3648E"/>
    <w:rsid w:val="00C37421"/>
    <w:rsid w:val="00C4242A"/>
    <w:rsid w:val="00C45C4E"/>
    <w:rsid w:val="00C47920"/>
    <w:rsid w:val="00C5408F"/>
    <w:rsid w:val="00C55E55"/>
    <w:rsid w:val="00C56267"/>
    <w:rsid w:val="00C715E4"/>
    <w:rsid w:val="00C730B2"/>
    <w:rsid w:val="00C73BDE"/>
    <w:rsid w:val="00C8363D"/>
    <w:rsid w:val="00C852C7"/>
    <w:rsid w:val="00C91C0D"/>
    <w:rsid w:val="00CA3F9A"/>
    <w:rsid w:val="00CA7B54"/>
    <w:rsid w:val="00CB60AB"/>
    <w:rsid w:val="00CC1FAD"/>
    <w:rsid w:val="00CC79AA"/>
    <w:rsid w:val="00CC7DAB"/>
    <w:rsid w:val="00CD65EB"/>
    <w:rsid w:val="00CF5C36"/>
    <w:rsid w:val="00D00857"/>
    <w:rsid w:val="00D00BA2"/>
    <w:rsid w:val="00D16658"/>
    <w:rsid w:val="00D227ED"/>
    <w:rsid w:val="00D2322A"/>
    <w:rsid w:val="00D30627"/>
    <w:rsid w:val="00D30FD1"/>
    <w:rsid w:val="00D33700"/>
    <w:rsid w:val="00D4322B"/>
    <w:rsid w:val="00D5780A"/>
    <w:rsid w:val="00D715A8"/>
    <w:rsid w:val="00D74892"/>
    <w:rsid w:val="00D81831"/>
    <w:rsid w:val="00D90954"/>
    <w:rsid w:val="00DA2608"/>
    <w:rsid w:val="00DA2B0B"/>
    <w:rsid w:val="00DA570F"/>
    <w:rsid w:val="00DA7B36"/>
    <w:rsid w:val="00DC3CCE"/>
    <w:rsid w:val="00DC589D"/>
    <w:rsid w:val="00DC6549"/>
    <w:rsid w:val="00DD00A5"/>
    <w:rsid w:val="00DD0335"/>
    <w:rsid w:val="00DD06B9"/>
    <w:rsid w:val="00DD1DD9"/>
    <w:rsid w:val="00DE1C1E"/>
    <w:rsid w:val="00DE1FDE"/>
    <w:rsid w:val="00DE42F2"/>
    <w:rsid w:val="00DF519B"/>
    <w:rsid w:val="00DF68EA"/>
    <w:rsid w:val="00DF7883"/>
    <w:rsid w:val="00E15A0D"/>
    <w:rsid w:val="00E2036D"/>
    <w:rsid w:val="00E22839"/>
    <w:rsid w:val="00E34E42"/>
    <w:rsid w:val="00E43031"/>
    <w:rsid w:val="00E47EA1"/>
    <w:rsid w:val="00E526F1"/>
    <w:rsid w:val="00E64F3B"/>
    <w:rsid w:val="00E72873"/>
    <w:rsid w:val="00E746C7"/>
    <w:rsid w:val="00E75989"/>
    <w:rsid w:val="00E77C41"/>
    <w:rsid w:val="00E84FB8"/>
    <w:rsid w:val="00E9185D"/>
    <w:rsid w:val="00E92F1B"/>
    <w:rsid w:val="00E92FD6"/>
    <w:rsid w:val="00E96D15"/>
    <w:rsid w:val="00EA1A9A"/>
    <w:rsid w:val="00EA659E"/>
    <w:rsid w:val="00EB06E6"/>
    <w:rsid w:val="00EB25AF"/>
    <w:rsid w:val="00EB2A26"/>
    <w:rsid w:val="00EC3EF7"/>
    <w:rsid w:val="00EC4DD6"/>
    <w:rsid w:val="00EF25F7"/>
    <w:rsid w:val="00EF2D29"/>
    <w:rsid w:val="00F018A2"/>
    <w:rsid w:val="00F0244A"/>
    <w:rsid w:val="00F04F91"/>
    <w:rsid w:val="00F05190"/>
    <w:rsid w:val="00F06D44"/>
    <w:rsid w:val="00F201D1"/>
    <w:rsid w:val="00F22538"/>
    <w:rsid w:val="00F24AF5"/>
    <w:rsid w:val="00F254D4"/>
    <w:rsid w:val="00F30856"/>
    <w:rsid w:val="00F30EB9"/>
    <w:rsid w:val="00F4338D"/>
    <w:rsid w:val="00F4403B"/>
    <w:rsid w:val="00F4520F"/>
    <w:rsid w:val="00F45DC0"/>
    <w:rsid w:val="00F526EA"/>
    <w:rsid w:val="00F53DCA"/>
    <w:rsid w:val="00F626C0"/>
    <w:rsid w:val="00F64C5F"/>
    <w:rsid w:val="00F73656"/>
    <w:rsid w:val="00F816EA"/>
    <w:rsid w:val="00F8175D"/>
    <w:rsid w:val="00F8547A"/>
    <w:rsid w:val="00F931D3"/>
    <w:rsid w:val="00F94341"/>
    <w:rsid w:val="00FA6368"/>
    <w:rsid w:val="00FB1AD3"/>
    <w:rsid w:val="00FB2B10"/>
    <w:rsid w:val="00FB3CE4"/>
    <w:rsid w:val="00FD6B48"/>
    <w:rsid w:val="00FE18DD"/>
    <w:rsid w:val="00FF62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B5D9"/>
  <w15:docId w15:val="{11E02043-6173-4D6A-B541-1F3FF8F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257"/>
    <w:rPr>
      <w:rFonts w:asciiTheme="minorHAnsi" w:eastAsiaTheme="minorHAnsi" w:hAnsiTheme="minorHAnsi" w:cstheme="minorBidi"/>
      <w:lang w:eastAsia="en-US"/>
    </w:rPr>
  </w:style>
  <w:style w:type="paragraph" w:styleId="Ttulo1">
    <w:name w:val="heading 1"/>
    <w:basedOn w:val="Normal"/>
    <w:next w:val="Normal"/>
    <w:link w:val="Ttulo1Char"/>
    <w:uiPriority w:val="9"/>
    <w:qFormat/>
    <w:rsid w:val="000201FE"/>
    <w:pPr>
      <w:keepNext/>
      <w:keepLines/>
      <w:spacing w:before="480" w:after="0" w:line="360" w:lineRule="auto"/>
      <w:outlineLvl w:val="0"/>
    </w:pPr>
    <w:rPr>
      <w:rFonts w:asciiTheme="majorHAnsi" w:eastAsiaTheme="majorEastAsia" w:hAnsiTheme="majorHAnsi" w:cstheme="majorBidi"/>
      <w:bCs/>
      <w:caps/>
      <w:sz w:val="24"/>
      <w:szCs w:val="28"/>
      <w:lang w:eastAsia="pt-BR"/>
    </w:rPr>
  </w:style>
  <w:style w:type="paragraph" w:styleId="Ttulo2">
    <w:name w:val="heading 2"/>
    <w:basedOn w:val="Normal"/>
    <w:next w:val="Normal"/>
    <w:link w:val="Ttulo2Char"/>
    <w:uiPriority w:val="9"/>
    <w:semiHidden/>
    <w:unhideWhenUsed/>
    <w:qFormat/>
    <w:rsid w:val="000201FE"/>
    <w:pPr>
      <w:keepNext/>
      <w:autoSpaceDE w:val="0"/>
      <w:autoSpaceDN w:val="0"/>
      <w:adjustRightInd w:val="0"/>
      <w:spacing w:after="0"/>
      <w:outlineLvl w:val="1"/>
    </w:pPr>
    <w:rPr>
      <w:rFonts w:ascii="Calibri,Bold" w:eastAsia="Times New Roman" w:hAnsi="Calibri,Bold" w:cs="Times New Roman"/>
      <w:b/>
      <w:bCs/>
      <w:color w:val="002060"/>
      <w:sz w:val="36"/>
      <w:szCs w:val="88"/>
      <w:lang w:eastAsia="pt-BR"/>
    </w:rPr>
  </w:style>
  <w:style w:type="paragraph" w:styleId="Ttulo3">
    <w:name w:val="heading 3"/>
    <w:basedOn w:val="Normal"/>
    <w:next w:val="Normal"/>
    <w:link w:val="Ttulo3Char"/>
    <w:uiPriority w:val="9"/>
    <w:semiHidden/>
    <w:unhideWhenUsed/>
    <w:qFormat/>
    <w:rsid w:val="000201FE"/>
    <w:pPr>
      <w:keepNext/>
      <w:autoSpaceDE w:val="0"/>
      <w:autoSpaceDN w:val="0"/>
      <w:adjustRightInd w:val="0"/>
      <w:spacing w:after="0"/>
      <w:outlineLvl w:val="2"/>
    </w:pPr>
    <w:rPr>
      <w:rFonts w:ascii="Tahoma" w:eastAsia="Times New Roman" w:hAnsi="Tahoma" w:cs="Tahoma"/>
      <w:color w:val="002060"/>
      <w:sz w:val="28"/>
      <w:szCs w:val="54"/>
      <w:lang w:eastAsia="pt-BR"/>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CabealhoChar">
    <w:name w:val="Cabeçalho Char"/>
    <w:basedOn w:val="Fontepargpadro"/>
    <w:link w:val="Cabealho"/>
    <w:uiPriority w:val="99"/>
    <w:rsid w:val="00BB4B78"/>
  </w:style>
  <w:style w:type="paragraph" w:styleId="Rodap">
    <w:name w:val="footer"/>
    <w:basedOn w:val="Normal"/>
    <w:link w:val="RodapChar"/>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RodapChar">
    <w:name w:val="Rodapé Char"/>
    <w:basedOn w:val="Fontepargpadro"/>
    <w:link w:val="Rodap"/>
    <w:uiPriority w:val="99"/>
    <w:semiHidden/>
    <w:rsid w:val="00BB4B78"/>
  </w:style>
  <w:style w:type="paragraph" w:styleId="PargrafodaLista">
    <w:name w:val="List Paragraph"/>
    <w:basedOn w:val="Normal"/>
    <w:uiPriority w:val="34"/>
    <w:qFormat/>
    <w:rsid w:val="000201FE"/>
    <w:pPr>
      <w:spacing w:after="0"/>
      <w:ind w:left="708"/>
    </w:pPr>
    <w:rPr>
      <w:rFonts w:ascii="Arial" w:eastAsia="Times New Roman" w:hAnsi="Arial" w:cs="Times New Roman"/>
      <w:sz w:val="24"/>
      <w:szCs w:val="24"/>
      <w:lang w:eastAsia="pt-BR"/>
    </w:rPr>
  </w:style>
  <w:style w:type="character" w:styleId="RefernciaSutil">
    <w:name w:val="Subtle Reference"/>
    <w:basedOn w:val="Fontepargpadro"/>
    <w:uiPriority w:val="31"/>
    <w:qFormat/>
    <w:rsid w:val="001A11F9"/>
    <w:rPr>
      <w:smallCaps/>
      <w:color w:val="C0504D" w:themeColor="accent2"/>
      <w:u w:val="single"/>
    </w:rPr>
  </w:style>
  <w:style w:type="character" w:customStyle="1" w:styleId="Ttulo1Char">
    <w:name w:val="Título 1 Char"/>
    <w:basedOn w:val="Fontepargpadro"/>
    <w:link w:val="Ttulo1"/>
    <w:uiPriority w:val="9"/>
    <w:rsid w:val="000201FE"/>
    <w:rPr>
      <w:rFonts w:asciiTheme="majorHAnsi" w:eastAsiaTheme="majorEastAsia" w:hAnsiTheme="majorHAnsi" w:cstheme="majorBidi"/>
      <w:bCs/>
      <w:caps/>
      <w:sz w:val="24"/>
      <w:szCs w:val="28"/>
    </w:rPr>
  </w:style>
  <w:style w:type="character" w:customStyle="1" w:styleId="Ttulo2Char">
    <w:name w:val="Título 2 Char"/>
    <w:basedOn w:val="Fontepargpadro"/>
    <w:link w:val="Ttulo2"/>
    <w:rsid w:val="008E29E6"/>
    <w:rPr>
      <w:rFonts w:ascii="Calibri,Bold" w:hAnsi="Calibri,Bold"/>
      <w:b/>
      <w:bCs/>
      <w:color w:val="002060"/>
      <w:sz w:val="36"/>
      <w:szCs w:val="88"/>
    </w:rPr>
  </w:style>
  <w:style w:type="character" w:customStyle="1" w:styleId="Ttulo3Char">
    <w:name w:val="Título 3 Char"/>
    <w:basedOn w:val="Fontepargpadro"/>
    <w:link w:val="Ttulo3"/>
    <w:rsid w:val="008E29E6"/>
    <w:rPr>
      <w:rFonts w:ascii="Tahoma" w:hAnsi="Tahoma" w:cs="Tahoma"/>
      <w:color w:val="002060"/>
      <w:sz w:val="28"/>
      <w:szCs w:val="5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9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K0IoE5523w2UAu5ssMGZjpYUZQ==">CgMxLjA4AHIhMWRTbnc0Z0JINklEbUFyMlpCbzAzal85NU9Yc0xXeU1Q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6</Pages>
  <Words>1783</Words>
  <Characters>9630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 Sertão Santana</dc:creator>
  <cp:lastModifiedBy>Luciane Heidrich</cp:lastModifiedBy>
  <cp:revision>6</cp:revision>
  <cp:lastPrinted>2026-03-03T21:23:00Z</cp:lastPrinted>
  <dcterms:created xsi:type="dcterms:W3CDTF">2026-03-19T16:46:00Z</dcterms:created>
  <dcterms:modified xsi:type="dcterms:W3CDTF">2026-03-25T21:05:00Z</dcterms:modified>
</cp:coreProperties>
</file>