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BD483" w14:textId="345C7C1B" w:rsidR="00B90DE1" w:rsidRDefault="00000000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330B6E">
        <w:rPr>
          <w:rFonts w:ascii="Bookman Old Style" w:eastAsia="Bookman Old Style" w:hAnsi="Bookman Old Style" w:cs="Bookman Old Style"/>
          <w:sz w:val="26"/>
          <w:szCs w:val="26"/>
        </w:rPr>
        <w:t>ATA Nº 0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6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>3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DA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SEGUNDA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SESSÃO LEGISLATIVA, DA NONA LEGISLATURA, EM 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 xml:space="preserve">VINTE E OITO </w:t>
      </w:r>
      <w:r w:rsidR="007A005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DE </w:t>
      </w:r>
      <w:r w:rsidR="00CD5A74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="007A005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DE DOIS MIL E VINTE E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SEIS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. Ao</w:t>
      </w:r>
      <w:r w:rsidR="00FE18DD" w:rsidRPr="00330B6E">
        <w:rPr>
          <w:rFonts w:ascii="Bookman Old Style" w:eastAsia="Bookman Old Style" w:hAnsi="Bookman Old Style" w:cs="Bookman Old Style"/>
          <w:sz w:val="26"/>
          <w:szCs w:val="26"/>
        </w:rPr>
        <w:t>s</w:t>
      </w:r>
      <w:r w:rsidR="004A3DB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 xml:space="preserve">vinte e 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>oito</w:t>
      </w:r>
      <w:r w:rsidR="00CB291D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06204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dias do mês de </w:t>
      </w:r>
      <w:r w:rsidR="00CD5A74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dois mil e vinte e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seis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, com início às dez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>enove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horas, tendo como local o Plenário Gustavo Schwalm, reuniu-se a Câmara Municipal de Sertão Santana em Sessão 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>o</w:t>
      </w:r>
      <w:r w:rsidR="00CB291D" w:rsidRPr="00330B6E">
        <w:rPr>
          <w:rFonts w:ascii="Bookman Old Style" w:eastAsia="Bookman Old Style" w:hAnsi="Bookman Old Style" w:cs="Bookman Old Style"/>
          <w:sz w:val="26"/>
          <w:szCs w:val="26"/>
        </w:rPr>
        <w:t>r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dinária. Havendo quórum legal, o Senhor Presidente constatou a presença dos seguintes Vereadores:</w:t>
      </w:r>
      <w:r w:rsidR="00C31FA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964C58" w:rsidRPr="00330B6E">
        <w:rPr>
          <w:rFonts w:ascii="Bookman Old Style" w:eastAsia="Bookman Old Style" w:hAnsi="Bookman Old Style" w:cs="Bookman Old Style"/>
          <w:sz w:val="26"/>
          <w:szCs w:val="26"/>
        </w:rPr>
        <w:t>Dennis Russuel Branco Naibert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="00964C58" w:rsidRPr="00964C58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964C5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Heide </w:t>
      </w:r>
      <w:bookmarkStart w:id="0" w:name="_Hlk216795469"/>
      <w:r w:rsidR="00964C58" w:rsidRPr="00330B6E">
        <w:rPr>
          <w:rFonts w:ascii="Bookman Old Style" w:eastAsia="Bookman Old Style" w:hAnsi="Bookman Old Style" w:cs="Bookman Old Style"/>
          <w:sz w:val="26"/>
          <w:szCs w:val="26"/>
        </w:rPr>
        <w:t>Kozyeniewski</w:t>
      </w:r>
      <w:bookmarkEnd w:id="0"/>
      <w:r w:rsidR="00964C5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Medeiros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964C58" w:rsidRPr="00330B6E">
        <w:rPr>
          <w:rFonts w:ascii="Bookman Old Style" w:eastAsia="Bookman Old Style" w:hAnsi="Bookman Old Style" w:cs="Bookman Old Style"/>
          <w:sz w:val="26"/>
          <w:szCs w:val="26"/>
        </w:rPr>
        <w:t>Nelson Ricardo Storck,</w:t>
      </w:r>
      <w:r w:rsidR="00964C58" w:rsidRPr="00964C58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964C58" w:rsidRPr="00330B6E">
        <w:rPr>
          <w:rFonts w:ascii="Bookman Old Style" w:eastAsia="Bookman Old Style" w:hAnsi="Bookman Old Style" w:cs="Bookman Old Style"/>
          <w:sz w:val="26"/>
          <w:szCs w:val="26"/>
        </w:rPr>
        <w:t>Ari Budelon Barbosa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964C58" w:rsidRPr="00330B6E">
        <w:rPr>
          <w:rFonts w:ascii="Bookman Old Style" w:eastAsia="Bookman Old Style" w:hAnsi="Bookman Old Style" w:cs="Bookman Old Style"/>
          <w:sz w:val="26"/>
          <w:szCs w:val="26"/>
        </w:rPr>
        <w:t>Lilian Schwalm Kruger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964C58" w:rsidRPr="00330B6E">
        <w:rPr>
          <w:rFonts w:ascii="Bookman Old Style" w:eastAsia="Bookman Old Style" w:hAnsi="Bookman Old Style" w:cs="Bookman Old Style"/>
          <w:sz w:val="26"/>
          <w:szCs w:val="26"/>
        </w:rPr>
        <w:t>Nilton Luiz Rodrigues Borges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964C58" w:rsidRPr="00330B6E">
        <w:rPr>
          <w:rFonts w:ascii="Bookman Old Style" w:eastAsia="Bookman Old Style" w:hAnsi="Bookman Old Style" w:cs="Bookman Old Style"/>
          <w:sz w:val="26"/>
          <w:szCs w:val="26"/>
        </w:rPr>
        <w:t>Vilson Siegerstatter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>Moacir Uhlein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 xml:space="preserve"> e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>Lucas José Naibert Gelinski</w:t>
      </w:r>
      <w:r w:rsidR="00964C58">
        <w:rPr>
          <w:rFonts w:ascii="Bookman Old Style" w:eastAsia="Bookman Old Style" w:hAnsi="Bookman Old Style" w:cs="Bookman Old Style"/>
          <w:sz w:val="26"/>
          <w:szCs w:val="26"/>
        </w:rPr>
        <w:t>.</w:t>
      </w:r>
      <w:r w:rsidR="00A77AA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Logo o Presidente solicitou</w:t>
      </w:r>
      <w:r w:rsidR="002232E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 xml:space="preserve">ao Vereador Ari que realizasse a leitura do trecho bíblico. Na sequência o Presidente solicitou ao </w:t>
      </w:r>
      <w:r w:rsidR="0023545B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secretário 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>que realizasse a leitura da Ata nº 0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>6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>2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da sessão 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>extra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ordinária realizada em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2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>7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2026. Em votação a ata foi aprovada por unanim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>idade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 xml:space="preserve">. 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>À Mesa foi encaminhado: OF. GP. Nº 132/2026, em resposta ao Pedido de Informações nº 012/2026;</w:t>
      </w:r>
      <w:r w:rsidR="00135692" w:rsidRPr="00135692">
        <w:t xml:space="preserve"> 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>OF. GP. Nº 134/2026, de 23 de abril de 2026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>, solicita a r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>etira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 xml:space="preserve">da do 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>P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 xml:space="preserve">ei 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>nº 1</w:t>
      </w:r>
      <w:r w:rsidR="00135692">
        <w:rPr>
          <w:rFonts w:ascii="Bookman Old Style" w:eastAsia="Bookman Old Style" w:hAnsi="Bookman Old Style" w:cs="Bookman Old Style"/>
          <w:sz w:val="26"/>
          <w:szCs w:val="26"/>
        </w:rPr>
        <w:t>.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>769/2026</w:t>
      </w:r>
      <w:r w:rsidR="002C78B9">
        <w:rPr>
          <w:rFonts w:ascii="Bookman Old Style" w:eastAsia="Bookman Old Style" w:hAnsi="Bookman Old Style" w:cs="Bookman Old Style"/>
          <w:sz w:val="26"/>
          <w:szCs w:val="26"/>
        </w:rPr>
        <w:t>, de 10 de abril de 2026, que a</w:t>
      </w:r>
      <w:r w:rsidR="002C78B9" w:rsidRPr="002C78B9">
        <w:rPr>
          <w:rFonts w:ascii="Bookman Old Style" w:eastAsia="Bookman Old Style" w:hAnsi="Bookman Old Style" w:cs="Bookman Old Style"/>
          <w:sz w:val="26"/>
          <w:szCs w:val="26"/>
        </w:rPr>
        <w:t>tualiza a redação do §3º do artigo 28 e artigo 28A da Lei Municipal Nº1.103, de 5 de dezembro de 2007, que estabelece o Plano de Carreira e Remuneração do Magistério do Município de Sertão Santana, institui o respectivo quadro de cargos e funções e dá outras providências</w:t>
      </w:r>
      <w:r w:rsidR="002C78B9">
        <w:rPr>
          <w:rFonts w:ascii="Bookman Old Style" w:eastAsia="Bookman Old Style" w:hAnsi="Bookman Old Style" w:cs="Bookman Old Style"/>
          <w:sz w:val="26"/>
          <w:szCs w:val="26"/>
        </w:rPr>
        <w:t xml:space="preserve">; 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>OF. GP Nº 139/2026</w:t>
      </w:r>
      <w:r w:rsidR="002C78B9">
        <w:rPr>
          <w:rFonts w:ascii="Bookman Old Style" w:eastAsia="Bookman Old Style" w:hAnsi="Bookman Old Style" w:cs="Bookman Old Style"/>
          <w:sz w:val="26"/>
          <w:szCs w:val="26"/>
        </w:rPr>
        <w:t xml:space="preserve"> e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 xml:space="preserve"> Projeto de Lei nº 1</w:t>
      </w:r>
      <w:r w:rsidR="002C78B9">
        <w:rPr>
          <w:rFonts w:ascii="Bookman Old Style" w:eastAsia="Bookman Old Style" w:hAnsi="Bookman Old Style" w:cs="Bookman Old Style"/>
          <w:sz w:val="26"/>
          <w:szCs w:val="26"/>
        </w:rPr>
        <w:t>.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 xml:space="preserve">776/2026, </w:t>
      </w:r>
      <w:r w:rsidR="002C78B9">
        <w:rPr>
          <w:rFonts w:ascii="Bookman Old Style" w:eastAsia="Bookman Old Style" w:hAnsi="Bookman Old Style" w:cs="Bookman Old Style"/>
          <w:sz w:val="26"/>
          <w:szCs w:val="26"/>
        </w:rPr>
        <w:t xml:space="preserve">de 24  de abril de 2026, 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>que autoriza o Poder Executivo a conceder desconto no IPTU 2026 e dá outras providências</w:t>
      </w:r>
      <w:r w:rsidR="002C78B9">
        <w:rPr>
          <w:rFonts w:ascii="Bookman Old Style" w:eastAsia="Bookman Old Style" w:hAnsi="Bookman Old Style" w:cs="Bookman Old Style"/>
          <w:sz w:val="26"/>
          <w:szCs w:val="26"/>
        </w:rPr>
        <w:t>; R</w:t>
      </w:r>
      <w:r w:rsidR="002C78B9" w:rsidRPr="00135692">
        <w:rPr>
          <w:rFonts w:ascii="Bookman Old Style" w:eastAsia="Bookman Old Style" w:hAnsi="Bookman Old Style" w:cs="Bookman Old Style"/>
          <w:sz w:val="26"/>
          <w:szCs w:val="26"/>
        </w:rPr>
        <w:t xml:space="preserve">esolução de </w:t>
      </w:r>
      <w:r w:rsidR="002C78B9">
        <w:rPr>
          <w:rFonts w:ascii="Bookman Old Style" w:eastAsia="Bookman Old Style" w:hAnsi="Bookman Old Style" w:cs="Bookman Old Style"/>
          <w:sz w:val="26"/>
          <w:szCs w:val="26"/>
        </w:rPr>
        <w:t>M</w:t>
      </w:r>
      <w:r w:rsidR="002C78B9" w:rsidRPr="00135692">
        <w:rPr>
          <w:rFonts w:ascii="Bookman Old Style" w:eastAsia="Bookman Old Style" w:hAnsi="Bookman Old Style" w:cs="Bookman Old Style"/>
          <w:sz w:val="26"/>
          <w:szCs w:val="26"/>
        </w:rPr>
        <w:t>esa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 xml:space="preserve"> Nº 278</w:t>
      </w:r>
      <w:r w:rsidR="002C78B9">
        <w:rPr>
          <w:rFonts w:ascii="Bookman Old Style" w:eastAsia="Bookman Old Style" w:hAnsi="Bookman Old Style" w:cs="Bookman Old Style"/>
          <w:sz w:val="26"/>
          <w:szCs w:val="26"/>
        </w:rPr>
        <w:t>/2026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2C78B9" w:rsidRPr="00135692">
        <w:rPr>
          <w:rFonts w:ascii="Bookman Old Style" w:eastAsia="Bookman Old Style" w:hAnsi="Bookman Old Style" w:cs="Bookman Old Style"/>
          <w:sz w:val="26"/>
          <w:szCs w:val="26"/>
        </w:rPr>
        <w:t>de 20 de abril de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 xml:space="preserve"> 2026</w:t>
      </w:r>
      <w:r w:rsidR="002C78B9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AB41FD">
        <w:rPr>
          <w:rFonts w:ascii="Bookman Old Style" w:eastAsia="Bookman Old Style" w:hAnsi="Bookman Old Style" w:cs="Bookman Old Style"/>
          <w:sz w:val="26"/>
          <w:szCs w:val="26"/>
        </w:rPr>
        <w:t>p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>rorroga o prazo previsto no art. 5º da Resolução nº 273, de 26 de janeiro de 2026, que dispõe sobre a recontagem do tempo de serviço para fins de aquisições de vantagens funcionais no âmbito da Câmara Municipal de Sertão Santana e determina a realização de estudo interno para levantamento e apuração de impactos administrativo e orçamentário</w:t>
      </w:r>
      <w:r w:rsidR="002C78B9">
        <w:rPr>
          <w:rFonts w:ascii="Bookman Old Style" w:eastAsia="Bookman Old Style" w:hAnsi="Bookman Old Style" w:cs="Bookman Old Style"/>
          <w:sz w:val="26"/>
          <w:szCs w:val="26"/>
        </w:rPr>
        <w:t xml:space="preserve">; 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 xml:space="preserve">OF. CIRC. GP. Nº003/2026, </w:t>
      </w:r>
      <w:r w:rsidR="002C78B9" w:rsidRPr="00135692">
        <w:rPr>
          <w:rFonts w:ascii="Bookman Old Style" w:eastAsia="Bookman Old Style" w:hAnsi="Bookman Old Style" w:cs="Bookman Old Style"/>
          <w:sz w:val="26"/>
          <w:szCs w:val="26"/>
        </w:rPr>
        <w:t>de 17 de abril de 20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>26</w:t>
      </w:r>
      <w:r w:rsidR="002C78B9">
        <w:rPr>
          <w:rFonts w:ascii="Bookman Old Style" w:eastAsia="Bookman Old Style" w:hAnsi="Bookman Old Style" w:cs="Bookman Old Style"/>
          <w:sz w:val="26"/>
          <w:szCs w:val="26"/>
        </w:rPr>
        <w:t xml:space="preserve">, de </w:t>
      </w:r>
      <w:r w:rsidR="00135692" w:rsidRPr="00135692">
        <w:rPr>
          <w:rFonts w:ascii="Bookman Old Style" w:eastAsia="Bookman Old Style" w:hAnsi="Bookman Old Style" w:cs="Bookman Old Style"/>
          <w:sz w:val="26"/>
          <w:szCs w:val="26"/>
        </w:rPr>
        <w:t>informações sobre recurso Programa Pavimenta.</w:t>
      </w:r>
      <w:r w:rsidR="00B90DE1">
        <w:rPr>
          <w:rFonts w:ascii="Bookman Old Style" w:eastAsia="Bookman Old Style" w:hAnsi="Bookman Old Style" w:cs="Bookman Old Style"/>
          <w:sz w:val="26"/>
          <w:szCs w:val="26"/>
        </w:rPr>
        <w:t xml:space="preserve"> Encerrado o Pequeno Expediente, o Presidente verificou não ter inscritos no Grande Expediente e Comunicações. Verificando a presença de todos os vereadores, o Presidente p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asso</w:t>
      </w:r>
      <w:r w:rsidR="00B90DE1">
        <w:rPr>
          <w:rFonts w:ascii="Bookman Old Style" w:eastAsia="Bookman Old Style" w:hAnsi="Bookman Old Style" w:cs="Bookman Old Style"/>
          <w:sz w:val="26"/>
          <w:szCs w:val="26"/>
        </w:rPr>
        <w:t>u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 xml:space="preserve"> à ORDEM DO DIA</w:t>
      </w:r>
      <w:r w:rsidR="00B90DE1">
        <w:rPr>
          <w:rFonts w:ascii="Bookman Old Style" w:eastAsia="Bookman Old Style" w:hAnsi="Bookman Old Style" w:cs="Bookman Old Style"/>
          <w:sz w:val="26"/>
          <w:szCs w:val="26"/>
        </w:rPr>
        <w:t>: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</w:p>
    <w:p w14:paraId="68E1A7EF" w14:textId="2E864D1E" w:rsidR="003255D3" w:rsidRPr="00330B6E" w:rsidRDefault="00B90DE1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B90DE1">
        <w:rPr>
          <w:rFonts w:ascii="Bookman Old Style" w:eastAsia="Bookman Old Style" w:hAnsi="Bookman Old Style" w:cs="Bookman Old Style"/>
          <w:sz w:val="26"/>
          <w:szCs w:val="26"/>
        </w:rPr>
        <w:t>P</w:t>
      </w:r>
      <w:r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Pr="00B90DE1">
        <w:rPr>
          <w:rFonts w:ascii="Bookman Old Style" w:eastAsia="Bookman Old Style" w:hAnsi="Bookman Old Style" w:cs="Bookman Old Style"/>
          <w:sz w:val="26"/>
          <w:szCs w:val="26"/>
        </w:rPr>
        <w:t>L</w:t>
      </w:r>
      <w:r>
        <w:rPr>
          <w:rFonts w:ascii="Bookman Old Style" w:eastAsia="Bookman Old Style" w:hAnsi="Bookman Old Style" w:cs="Bookman Old Style"/>
          <w:sz w:val="26"/>
          <w:szCs w:val="26"/>
        </w:rPr>
        <w:t xml:space="preserve">ei do </w:t>
      </w:r>
      <w:r w:rsidRPr="00B90DE1">
        <w:rPr>
          <w:rFonts w:ascii="Bookman Old Style" w:eastAsia="Bookman Old Style" w:hAnsi="Bookman Old Style" w:cs="Bookman Old Style"/>
          <w:sz w:val="26"/>
          <w:szCs w:val="26"/>
        </w:rPr>
        <w:t>L</w:t>
      </w:r>
      <w:r>
        <w:rPr>
          <w:rFonts w:ascii="Bookman Old Style" w:eastAsia="Bookman Old Style" w:hAnsi="Bookman Old Style" w:cs="Bookman Old Style"/>
          <w:sz w:val="26"/>
          <w:szCs w:val="26"/>
        </w:rPr>
        <w:t>egislativo</w:t>
      </w:r>
      <w:r w:rsidRPr="00B90DE1">
        <w:rPr>
          <w:rFonts w:ascii="Bookman Old Style" w:eastAsia="Bookman Old Style" w:hAnsi="Bookman Old Style" w:cs="Bookman Old Style"/>
          <w:sz w:val="26"/>
          <w:szCs w:val="26"/>
        </w:rPr>
        <w:t xml:space="preserve"> Nº 110</w:t>
      </w:r>
      <w:r w:rsidR="00FD4005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Pr="00B90DE1">
        <w:rPr>
          <w:rFonts w:ascii="Bookman Old Style" w:eastAsia="Bookman Old Style" w:hAnsi="Bookman Old Style" w:cs="Bookman Old Style"/>
          <w:sz w:val="26"/>
          <w:szCs w:val="26"/>
        </w:rPr>
        <w:t xml:space="preserve"> de 06 de abril de 2026, </w:t>
      </w:r>
      <w:r>
        <w:rPr>
          <w:rFonts w:ascii="Bookman Old Style" w:eastAsia="Bookman Old Style" w:hAnsi="Bookman Old Style" w:cs="Bookman Old Style"/>
          <w:sz w:val="26"/>
          <w:szCs w:val="26"/>
        </w:rPr>
        <w:t>d</w:t>
      </w:r>
      <w:r w:rsidRPr="00B90DE1">
        <w:rPr>
          <w:rFonts w:ascii="Bookman Old Style" w:eastAsia="Bookman Old Style" w:hAnsi="Bookman Old Style" w:cs="Bookman Old Style"/>
          <w:sz w:val="26"/>
          <w:szCs w:val="26"/>
        </w:rPr>
        <w:t>ispõe sobre a concessão de indenização de deslocamento por utilização de veículo particular, e dá outras providências.</w:t>
      </w:r>
      <w:r w:rsidR="00FD4005">
        <w:rPr>
          <w:rFonts w:ascii="Bookman Old Style" w:eastAsia="Bookman Old Style" w:hAnsi="Bookman Old Style" w:cs="Bookman Old Style"/>
          <w:sz w:val="26"/>
          <w:szCs w:val="26"/>
        </w:rPr>
        <w:t xml:space="preserve"> Em discussão, não houve. Em </w:t>
      </w:r>
      <w:r w:rsidR="00FD4005">
        <w:rPr>
          <w:rFonts w:ascii="Bookman Old Style" w:eastAsia="Bookman Old Style" w:hAnsi="Bookman Old Style" w:cs="Bookman Old Style"/>
          <w:sz w:val="26"/>
          <w:szCs w:val="26"/>
        </w:rPr>
        <w:lastRenderedPageBreak/>
        <w:t>votação o Projeto de Lei Legislativo nº 110 foi aprovado por unanimidade; P</w:t>
      </w:r>
      <w:r w:rsidR="00FD4005" w:rsidRPr="00B90DE1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FD4005">
        <w:rPr>
          <w:rFonts w:ascii="Bookman Old Style" w:eastAsia="Bookman Old Style" w:hAnsi="Bookman Old Style" w:cs="Bookman Old Style"/>
          <w:sz w:val="26"/>
          <w:szCs w:val="26"/>
        </w:rPr>
        <w:t>D</w:t>
      </w:r>
      <w:r w:rsidR="00FD4005" w:rsidRPr="00B90DE1">
        <w:rPr>
          <w:rFonts w:ascii="Bookman Old Style" w:eastAsia="Bookman Old Style" w:hAnsi="Bookman Old Style" w:cs="Bookman Old Style"/>
          <w:sz w:val="26"/>
          <w:szCs w:val="26"/>
        </w:rPr>
        <w:t xml:space="preserve">ecreto </w:t>
      </w:r>
      <w:r w:rsidR="00FD4005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FD4005" w:rsidRPr="00B90DE1">
        <w:rPr>
          <w:rFonts w:ascii="Bookman Old Style" w:eastAsia="Bookman Old Style" w:hAnsi="Bookman Old Style" w:cs="Bookman Old Style"/>
          <w:sz w:val="26"/>
          <w:szCs w:val="26"/>
        </w:rPr>
        <w:t xml:space="preserve">egislativo </w:t>
      </w:r>
      <w:r w:rsidR="00FD4005">
        <w:rPr>
          <w:rFonts w:ascii="Bookman Old Style" w:eastAsia="Bookman Old Style" w:hAnsi="Bookman Old Style" w:cs="Bookman Old Style"/>
          <w:sz w:val="26"/>
          <w:szCs w:val="26"/>
        </w:rPr>
        <w:t>N</w:t>
      </w:r>
      <w:r w:rsidR="00FD4005" w:rsidRPr="00B90DE1">
        <w:rPr>
          <w:rFonts w:ascii="Bookman Old Style" w:eastAsia="Bookman Old Style" w:hAnsi="Bookman Old Style" w:cs="Bookman Old Style"/>
          <w:sz w:val="26"/>
          <w:szCs w:val="26"/>
        </w:rPr>
        <w:t>º 19, de 14 de abril de 202</w:t>
      </w:r>
      <w:r w:rsidRPr="00B90DE1">
        <w:rPr>
          <w:rFonts w:ascii="Bookman Old Style" w:eastAsia="Bookman Old Style" w:hAnsi="Bookman Old Style" w:cs="Bookman Old Style"/>
          <w:sz w:val="26"/>
          <w:szCs w:val="26"/>
        </w:rPr>
        <w:t xml:space="preserve">6, </w:t>
      </w:r>
      <w:r w:rsidR="00AB41FD">
        <w:rPr>
          <w:rFonts w:ascii="Bookman Old Style" w:eastAsia="Bookman Old Style" w:hAnsi="Bookman Old Style" w:cs="Bookman Old Style"/>
          <w:sz w:val="26"/>
          <w:szCs w:val="26"/>
        </w:rPr>
        <w:t>d</w:t>
      </w:r>
      <w:r w:rsidRPr="00B90DE1">
        <w:rPr>
          <w:rFonts w:ascii="Bookman Old Style" w:eastAsia="Bookman Old Style" w:hAnsi="Bookman Old Style" w:cs="Bookman Old Style"/>
          <w:sz w:val="26"/>
          <w:szCs w:val="26"/>
        </w:rPr>
        <w:t>ecide-se pela Prevalência do Parecer Prévio nº 23.358 (TCE-RS), referente as Contas Anuais do Prefeito/Vice-Prefeito, Sr. Irio Miguel Stein e Sr. Marcos Aurelio Kologeski Souza, referente ao exercício de 2023.</w:t>
      </w:r>
      <w:r w:rsidR="00FD4005">
        <w:rPr>
          <w:rFonts w:ascii="Bookman Old Style" w:eastAsia="Bookman Old Style" w:hAnsi="Bookman Old Style" w:cs="Bookman Old Style"/>
          <w:sz w:val="26"/>
          <w:szCs w:val="26"/>
        </w:rPr>
        <w:t xml:space="preserve"> Em discussão, não houve. Em votação o Projeto de Decreto nº 19 foi aprovado por unanimidade. Continuando o Presidente passou às Explicações Pessoais, passando a palavra à Vereadora Heide que parabenizou ao Executivo e Secretaria de Obras pel</w:t>
      </w:r>
      <w:r w:rsidR="00575ECF">
        <w:rPr>
          <w:rFonts w:ascii="Bookman Old Style" w:eastAsia="Bookman Old Style" w:hAnsi="Bookman Old Style" w:cs="Bookman Old Style"/>
          <w:sz w:val="26"/>
          <w:szCs w:val="26"/>
        </w:rPr>
        <w:t xml:space="preserve">os trabalhos que estão sendo feitos, em especial a </w:t>
      </w:r>
      <w:r w:rsidR="00FD4005">
        <w:rPr>
          <w:rFonts w:ascii="Bookman Old Style" w:eastAsia="Bookman Old Style" w:hAnsi="Bookman Old Style" w:cs="Bookman Old Style"/>
          <w:sz w:val="26"/>
          <w:szCs w:val="26"/>
        </w:rPr>
        <w:t>limpeza</w:t>
      </w:r>
      <w:r w:rsidR="00575ECF">
        <w:rPr>
          <w:rFonts w:ascii="Bookman Old Style" w:eastAsia="Bookman Old Style" w:hAnsi="Bookman Old Style" w:cs="Bookman Old Style"/>
          <w:sz w:val="26"/>
          <w:szCs w:val="26"/>
        </w:rPr>
        <w:t xml:space="preserve"> da caixa d’água em Pirapó, tendo sido feito pedido de pro</w:t>
      </w:r>
      <w:r w:rsidR="00AB41FD">
        <w:rPr>
          <w:rFonts w:ascii="Bookman Old Style" w:eastAsia="Bookman Old Style" w:hAnsi="Bookman Old Style" w:cs="Bookman Old Style"/>
          <w:sz w:val="26"/>
          <w:szCs w:val="26"/>
        </w:rPr>
        <w:t>v</w:t>
      </w:r>
      <w:r w:rsidR="00575ECF">
        <w:rPr>
          <w:rFonts w:ascii="Bookman Old Style" w:eastAsia="Bookman Old Style" w:hAnsi="Bookman Old Style" w:cs="Bookman Old Style"/>
          <w:sz w:val="26"/>
          <w:szCs w:val="26"/>
        </w:rPr>
        <w:t xml:space="preserve">idências por todos os Vereadores há seis meses, esclarecendo ser pedido de todos, enfatizando que todos os pedidos são pelo povo. O Vereador Ari somou que o pedido foi feito em outubro do ano anterior, esperando que todo o pedido seja atendido. O Vereador aproveitou para dizer que as máquinas passaram em Pirapó domingo, mas faltaram três quilômetros, da igreja de Pirapó até a divisa. O Vereador aproveitou para enfatizar que espera pela reabertura do Posto de Pirapó, sendo anseio da comunidade. A vereadora Heide frisou ser pedido de seis meses, de todos os vereadores. Em seguida a Vereadora falou das estradas de Mato Bier, que lhe questionam porque não é patrolado, dizendo que soube que do Schmidt para cá foi patrolado, esperando que adiante também seja, </w:t>
      </w:r>
      <w:r w:rsidR="00283293">
        <w:rPr>
          <w:rFonts w:ascii="Bookman Old Style" w:eastAsia="Bookman Old Style" w:hAnsi="Bookman Old Style" w:cs="Bookman Old Style"/>
          <w:sz w:val="26"/>
          <w:szCs w:val="26"/>
        </w:rPr>
        <w:t>pois,</w:t>
      </w:r>
      <w:r w:rsidR="00575ECF">
        <w:rPr>
          <w:rFonts w:ascii="Bookman Old Style" w:eastAsia="Bookman Old Style" w:hAnsi="Bookman Old Style" w:cs="Bookman Old Style"/>
          <w:sz w:val="26"/>
          <w:szCs w:val="26"/>
        </w:rPr>
        <w:t xml:space="preserve"> a estrada tem muita costeleta, estragando os carros. A vereadora falou que é bom que as coisas estejam funcionando e os maquinários est</w:t>
      </w:r>
      <w:r w:rsidR="00283293">
        <w:rPr>
          <w:rFonts w:ascii="Bookman Old Style" w:eastAsia="Bookman Old Style" w:hAnsi="Bookman Old Style" w:cs="Bookman Old Style"/>
          <w:sz w:val="26"/>
          <w:szCs w:val="26"/>
        </w:rPr>
        <w:t>ejam</w:t>
      </w:r>
      <w:r w:rsidR="00575ECF">
        <w:rPr>
          <w:rFonts w:ascii="Bookman Old Style" w:eastAsia="Bookman Old Style" w:hAnsi="Bookman Old Style" w:cs="Bookman Old Style"/>
          <w:sz w:val="26"/>
          <w:szCs w:val="26"/>
        </w:rPr>
        <w:t xml:space="preserve"> nas ruas, mas frisou ser importante que o serviço seja feito de segunda a sexta, pois no sábado e domingo deve ser pago hora extra, e é dinheiro público, falando da importância do planejamento e organização, estando como vereadores para fiscalizar e esclarecer</w:t>
      </w:r>
      <w:r w:rsidR="0031314E">
        <w:rPr>
          <w:rFonts w:ascii="Bookman Old Style" w:eastAsia="Bookman Old Style" w:hAnsi="Bookman Old Style" w:cs="Bookman Old Style"/>
          <w:sz w:val="26"/>
          <w:szCs w:val="26"/>
        </w:rPr>
        <w:t xml:space="preserve">. Continuando o Presidente passou a palavra ao Vereador Maninho que </w:t>
      </w:r>
      <w:r w:rsidR="00B009FD">
        <w:rPr>
          <w:rFonts w:ascii="Bookman Old Style" w:eastAsia="Bookman Old Style" w:hAnsi="Bookman Old Style" w:cs="Bookman Old Style"/>
          <w:sz w:val="26"/>
          <w:szCs w:val="26"/>
        </w:rPr>
        <w:t>falou sobre os serviços feito</w:t>
      </w:r>
      <w:r w:rsidR="00283293">
        <w:rPr>
          <w:rFonts w:ascii="Bookman Old Style" w:eastAsia="Bookman Old Style" w:hAnsi="Bookman Old Style" w:cs="Bookman Old Style"/>
          <w:sz w:val="26"/>
          <w:szCs w:val="26"/>
        </w:rPr>
        <w:t>s</w:t>
      </w:r>
      <w:r w:rsidR="00B009FD">
        <w:rPr>
          <w:rFonts w:ascii="Bookman Old Style" w:eastAsia="Bookman Old Style" w:hAnsi="Bookman Old Style" w:cs="Bookman Old Style"/>
          <w:sz w:val="26"/>
          <w:szCs w:val="26"/>
        </w:rPr>
        <w:t xml:space="preserve"> em Pirapó, na limpeza da caixa d’água e entorno, dizendo das reclamações recebidas ano passado pelos moradores, qu</w:t>
      </w:r>
      <w:r w:rsidR="00283293">
        <w:rPr>
          <w:rFonts w:ascii="Bookman Old Style" w:eastAsia="Bookman Old Style" w:hAnsi="Bookman Old Style" w:cs="Bookman Old Style"/>
          <w:sz w:val="26"/>
          <w:szCs w:val="26"/>
        </w:rPr>
        <w:t>ando</w:t>
      </w:r>
      <w:r w:rsidR="00B009FD">
        <w:rPr>
          <w:rFonts w:ascii="Bookman Old Style" w:eastAsia="Bookman Old Style" w:hAnsi="Bookman Old Style" w:cs="Bookman Old Style"/>
          <w:sz w:val="26"/>
          <w:szCs w:val="26"/>
        </w:rPr>
        <w:t xml:space="preserve"> lhe passaram as fotos, sendo feito o pedido em nome de todos os vereadores dada a complexidade do pedido, pois se trata de saúde pública, ressaltando que foi iniciativa da Casa, de todos os Vereadores. A vereadora Lilian pediu a palavra, dizendo ter sido lida a resposta sobre os cem mil </w:t>
      </w:r>
      <w:r w:rsidR="00283293">
        <w:rPr>
          <w:rFonts w:ascii="Bookman Old Style" w:eastAsia="Bookman Old Style" w:hAnsi="Bookman Old Style" w:cs="Bookman Old Style"/>
          <w:sz w:val="26"/>
          <w:szCs w:val="26"/>
        </w:rPr>
        <w:t xml:space="preserve">reais </w:t>
      </w:r>
      <w:r w:rsidR="00B009FD">
        <w:rPr>
          <w:rFonts w:ascii="Bookman Old Style" w:eastAsia="Bookman Old Style" w:hAnsi="Bookman Old Style" w:cs="Bookman Old Style"/>
          <w:sz w:val="26"/>
          <w:szCs w:val="26"/>
        </w:rPr>
        <w:t>enviados pelo Deputado Pedro Westphalen</w:t>
      </w:r>
      <w:r w:rsidR="00285161">
        <w:rPr>
          <w:rFonts w:ascii="Bookman Old Style" w:eastAsia="Bookman Old Style" w:hAnsi="Bookman Old Style" w:cs="Bookman Old Style"/>
          <w:sz w:val="26"/>
          <w:szCs w:val="26"/>
        </w:rPr>
        <w:t xml:space="preserve">, destinado à Saúde, sendo orientado pelas técnicas pela compra de uma maca </w:t>
      </w:r>
      <w:r w:rsidR="00285161">
        <w:rPr>
          <w:rFonts w:ascii="Bookman Old Style" w:eastAsia="Bookman Old Style" w:hAnsi="Bookman Old Style" w:cs="Bookman Old Style"/>
          <w:sz w:val="26"/>
          <w:szCs w:val="26"/>
        </w:rPr>
        <w:lastRenderedPageBreak/>
        <w:t>rígida, bomba de infusão e respirador portátil, mas foi utilizado para paga</w:t>
      </w:r>
      <w:r w:rsidR="00283293">
        <w:rPr>
          <w:rFonts w:ascii="Bookman Old Style" w:eastAsia="Bookman Old Style" w:hAnsi="Bookman Old Style" w:cs="Bookman Old Style"/>
          <w:sz w:val="26"/>
          <w:szCs w:val="26"/>
        </w:rPr>
        <w:t>mento de</w:t>
      </w:r>
      <w:r w:rsidR="00285161">
        <w:rPr>
          <w:rFonts w:ascii="Bookman Old Style" w:eastAsia="Bookman Old Style" w:hAnsi="Bookman Old Style" w:cs="Bookman Old Style"/>
          <w:sz w:val="26"/>
          <w:szCs w:val="26"/>
        </w:rPr>
        <w:t xml:space="preserve"> médicos e não para a compra dos aparelhos, vindo na resposta que não foi feita indicação formal do destino, mas no dia 13 de outubro as técnicas passaram para a Secretária da Saúde a importância da compra dos equipamentos, sendo feita reunião com a secretária e prefeito, quando foi combinada a compra, falando da falta de palavra</w:t>
      </w:r>
      <w:r w:rsidR="00283293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="00285161">
        <w:rPr>
          <w:rFonts w:ascii="Bookman Old Style" w:eastAsia="Bookman Old Style" w:hAnsi="Bookman Old Style" w:cs="Bookman Old Style"/>
          <w:sz w:val="26"/>
          <w:szCs w:val="26"/>
        </w:rPr>
        <w:t xml:space="preserve"> não sendo comprado estes itens tão  importantes à UBS. Concluindo sobre a água, o vereador Maninho cumprimentou o Executivo pelo serviço</w:t>
      </w:r>
      <w:r w:rsidR="00597354">
        <w:rPr>
          <w:rFonts w:ascii="Bookman Old Style" w:eastAsia="Bookman Old Style" w:hAnsi="Bookman Old Style" w:cs="Bookman Old Style"/>
          <w:sz w:val="26"/>
          <w:szCs w:val="26"/>
        </w:rPr>
        <w:t xml:space="preserve">, esperando que seja dada atenção para água do Emboaba, dos Carijós e dos Tech, merecendo atenção. O Vereador então falou da emenda conseguida com o Deputado Federal, </w:t>
      </w:r>
      <w:r w:rsidR="00283293">
        <w:rPr>
          <w:rFonts w:ascii="Bookman Old Style" w:eastAsia="Bookman Old Style" w:hAnsi="Bookman Old Style" w:cs="Bookman Old Style"/>
          <w:sz w:val="26"/>
          <w:szCs w:val="26"/>
        </w:rPr>
        <w:t xml:space="preserve">tendo </w:t>
      </w:r>
      <w:r w:rsidR="00597354">
        <w:rPr>
          <w:rFonts w:ascii="Bookman Old Style" w:eastAsia="Bookman Old Style" w:hAnsi="Bookman Old Style" w:cs="Bookman Old Style"/>
          <w:sz w:val="26"/>
          <w:szCs w:val="26"/>
        </w:rPr>
        <w:t>mobilização</w:t>
      </w:r>
      <w:r w:rsidR="00283293">
        <w:rPr>
          <w:rFonts w:ascii="Bookman Old Style" w:eastAsia="Bookman Old Style" w:hAnsi="Bookman Old Style" w:cs="Bookman Old Style"/>
          <w:sz w:val="26"/>
          <w:szCs w:val="26"/>
        </w:rPr>
        <w:t xml:space="preserve"> na época</w:t>
      </w:r>
      <w:r w:rsidR="00597354">
        <w:rPr>
          <w:rFonts w:ascii="Bookman Old Style" w:eastAsia="Bookman Old Style" w:hAnsi="Bookman Old Style" w:cs="Bookman Old Style"/>
          <w:sz w:val="26"/>
          <w:szCs w:val="26"/>
        </w:rPr>
        <w:t xml:space="preserve"> das técnicas, vereadores, assessores e foi marcada reunião com o deputado numa segunda-feira, não sendo fácil de conseguir. Ele recebeu a todos muito bem, posteriormente foi realizada reunião com o Executivo, não sendo necessário ofício, uma vez que foi acordado, esperando que o Executivo reveja a decisão para que a verba desta emenda seja dirigida para a UBS. </w:t>
      </w:r>
      <w:r w:rsidR="007059C8" w:rsidRPr="00330B6E">
        <w:rPr>
          <w:rFonts w:ascii="Bookman Old Style" w:eastAsia="Bookman Old Style" w:hAnsi="Bookman Old Style" w:cs="Bookman Old Style"/>
          <w:sz w:val="26"/>
          <w:szCs w:val="26"/>
        </w:rPr>
        <w:t>Nada mais havendo a tratar à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 </w:t>
      </w:r>
      <w:r w:rsidR="009B5892" w:rsidRPr="00330B6E">
        <w:rPr>
          <w:rFonts w:ascii="Bookman Old Style" w:eastAsia="Bookman Old Style" w:hAnsi="Bookman Old Style" w:cs="Bookman Old Style"/>
          <w:sz w:val="26"/>
          <w:szCs w:val="26"/>
        </w:rPr>
        <w:t>dez</w:t>
      </w:r>
      <w:r>
        <w:rPr>
          <w:rFonts w:ascii="Bookman Old Style" w:eastAsia="Bookman Old Style" w:hAnsi="Bookman Old Style" w:cs="Bookman Old Style"/>
          <w:sz w:val="26"/>
          <w:szCs w:val="26"/>
        </w:rPr>
        <w:t>enove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horas e </w:t>
      </w:r>
      <w:r>
        <w:rPr>
          <w:rFonts w:ascii="Bookman Old Style" w:eastAsia="Bookman Old Style" w:hAnsi="Bookman Old Style" w:cs="Bookman Old Style"/>
          <w:sz w:val="26"/>
          <w:szCs w:val="26"/>
        </w:rPr>
        <w:t>vinte e seis</w:t>
      </w:r>
      <w:r w:rsidR="006344E0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>minutos o Presidente declarou encerrada a presente</w:t>
      </w:r>
      <w:r w:rsidR="00147EA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Sessão</w:t>
      </w:r>
      <w:r w:rsidR="007059C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9B5892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convocando os Vereadores para </w:t>
      </w:r>
      <w:r w:rsidR="004926EA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a próxima 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sessão </w:t>
      </w:r>
      <w:r w:rsidR="000A37CC">
        <w:rPr>
          <w:rFonts w:ascii="Bookman Old Style" w:eastAsia="Bookman Old Style" w:hAnsi="Bookman Old Style" w:cs="Bookman Old Style"/>
          <w:sz w:val="26"/>
          <w:szCs w:val="26"/>
        </w:rPr>
        <w:t>o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rdinária, </w:t>
      </w:r>
      <w:r w:rsidR="000A37CC">
        <w:rPr>
          <w:rFonts w:ascii="Bookman Old Style" w:eastAsia="Bookman Old Style" w:hAnsi="Bookman Old Style" w:cs="Bookman Old Style"/>
          <w:sz w:val="26"/>
          <w:szCs w:val="26"/>
        </w:rPr>
        <w:t xml:space="preserve">em dia e horário regimental. 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</w:p>
    <w:p w14:paraId="363F9B4C" w14:textId="77777777" w:rsidR="005F1C85" w:rsidRDefault="005F1C85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6E7BD319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33933B0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140CCD8E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0000008" w14:textId="68A23C41" w:rsidR="00E22839" w:rsidRPr="00113878" w:rsidRDefault="00000000" w:rsidP="00330B6E">
      <w:pPr>
        <w:spacing w:after="0" w:line="276" w:lineRule="auto"/>
        <w:rPr>
          <w:rFonts w:ascii="Bookman Old Style" w:eastAsia="Bookman Old Style" w:hAnsi="Bookman Old Style" w:cs="Bookman Old Style"/>
          <w:sz w:val="24"/>
          <w:szCs w:val="24"/>
        </w:rPr>
      </w:pPr>
      <w:r w:rsidRPr="00113878">
        <w:rPr>
          <w:rFonts w:ascii="Bookman Old Style" w:eastAsia="Bookman Old Style" w:hAnsi="Bookman Old Style" w:cs="Bookman Old Style"/>
          <w:sz w:val="24"/>
          <w:szCs w:val="24"/>
        </w:rPr>
        <w:t>Dennis Russuel Branco Naibert</w:t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        Vilson Siegerstatter</w:t>
      </w:r>
    </w:p>
    <w:p w14:paraId="00000009" w14:textId="26BB2A22" w:rsidR="00E22839" w:rsidRPr="00113878" w:rsidRDefault="00BC72A1" w:rsidP="00330B6E">
      <w:pPr>
        <w:spacing w:after="0" w:line="276" w:lineRule="auto"/>
        <w:ind w:right="-4"/>
        <w:rPr>
          <w:rFonts w:ascii="Bookman Old Style" w:eastAsia="Bookman Old Style" w:hAnsi="Bookman Old Style" w:cs="Bookman Old Style"/>
          <w:sz w:val="24"/>
          <w:szCs w:val="24"/>
        </w:rPr>
      </w:pPr>
      <w:r w:rsidRPr="00113878">
        <w:rPr>
          <w:rFonts w:ascii="Bookman Old Style" w:eastAsia="Bookman Old Style" w:hAnsi="Bookman Old Style" w:cs="Bookman Old Style"/>
          <w:sz w:val="24"/>
          <w:szCs w:val="24"/>
        </w:rPr>
        <w:t>1º Secretário</w:t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Presidente</w:t>
      </w:r>
    </w:p>
    <w:sectPr w:rsidR="00E22839" w:rsidRPr="00113878">
      <w:headerReference w:type="default" r:id="rId8"/>
      <w:footerReference w:type="default" r:id="rId9"/>
      <w:pgSz w:w="11907" w:h="16839"/>
      <w:pgMar w:top="1588" w:right="1134" w:bottom="102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1A84C" w14:textId="77777777" w:rsidR="00866D7A" w:rsidRDefault="00866D7A">
      <w:pPr>
        <w:spacing w:after="0"/>
      </w:pPr>
      <w:r>
        <w:separator/>
      </w:r>
    </w:p>
  </w:endnote>
  <w:endnote w:type="continuationSeparator" w:id="0">
    <w:p w14:paraId="1956A619" w14:textId="77777777" w:rsidR="00866D7A" w:rsidRDefault="00866D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2B2A42A7-3090-4F09-A20A-53E583C279D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3D373AE0-F588-4CC4-BFEE-AD4BCD5EDD33}"/>
    <w:embedItalic r:id="rId3" w:fontKey="{FE89249A-5C77-4C6C-AFD6-80D294C6065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734EB567-81F8-4261-80BF-CEC96091341C}"/>
  </w:font>
  <w:font w:name="CloisterBlack BT">
    <w:panose1 w:val="03040802040608030504"/>
    <w:charset w:val="00"/>
    <w:family w:val="script"/>
    <w:pitch w:val="variable"/>
    <w:sig w:usb0="00000087" w:usb1="00000000" w:usb2="00000000" w:usb3="00000000" w:csb0="0000001B" w:csb1="00000000"/>
    <w:embedRegular r:id="rId5" w:fontKey="{B25373B3-39D5-43A2-8A7C-679DD4A6F8BC}"/>
  </w:font>
  <w:font w:name="Oi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C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“Povo que tem parlamento é um povo soberano”.</w:t>
    </w:r>
  </w:p>
  <w:p w14:paraId="0000000D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Doe órgãos, doe sangue: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7AB46" w14:textId="77777777" w:rsidR="00866D7A" w:rsidRDefault="00866D7A">
      <w:pPr>
        <w:spacing w:after="0"/>
      </w:pPr>
      <w:r>
        <w:separator/>
      </w:r>
    </w:p>
  </w:footnote>
  <w:footnote w:type="continuationSeparator" w:id="0">
    <w:p w14:paraId="3BA80AC4" w14:textId="77777777" w:rsidR="00866D7A" w:rsidRDefault="00866D7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A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680" w:right="-1287"/>
      <w:jc w:val="center"/>
      <w:rPr>
        <w:rFonts w:ascii="CloisterBlack BT" w:eastAsia="Oi" w:hAnsi="CloisterBlack BT" w:cs="Oi"/>
        <w:color w:val="00FF00"/>
        <w:sz w:val="76"/>
        <w:szCs w:val="76"/>
      </w:rPr>
    </w:pPr>
    <w:r w:rsidRPr="00AB3812">
      <w:rPr>
        <w:rFonts w:ascii="CloisterBlack BT" w:eastAsia="Oi" w:hAnsi="CloisterBlack BT" w:cs="Oi"/>
        <w:color w:val="00FF00"/>
        <w:sz w:val="76"/>
        <w:szCs w:val="76"/>
      </w:rPr>
      <w:t>Câmara Municipal Sertão Santana</w:t>
    </w:r>
  </w:p>
  <w:p w14:paraId="0000000B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8A885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D444A1"/>
    <w:multiLevelType w:val="hybridMultilevel"/>
    <w:tmpl w:val="17BA93B6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07B00D2"/>
    <w:multiLevelType w:val="hybridMultilevel"/>
    <w:tmpl w:val="028CF2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2597">
    <w:abstractNumId w:val="1"/>
  </w:num>
  <w:num w:numId="2" w16cid:durableId="1376196729">
    <w:abstractNumId w:val="2"/>
  </w:num>
  <w:num w:numId="3" w16cid:durableId="192113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839"/>
    <w:rsid w:val="00002269"/>
    <w:rsid w:val="000031D4"/>
    <w:rsid w:val="00003302"/>
    <w:rsid w:val="000110D4"/>
    <w:rsid w:val="00011F2A"/>
    <w:rsid w:val="0001492B"/>
    <w:rsid w:val="0001787D"/>
    <w:rsid w:val="00022DB9"/>
    <w:rsid w:val="00030D87"/>
    <w:rsid w:val="000312EB"/>
    <w:rsid w:val="0003227F"/>
    <w:rsid w:val="0003265B"/>
    <w:rsid w:val="00043BDB"/>
    <w:rsid w:val="00045B0B"/>
    <w:rsid w:val="00054E7F"/>
    <w:rsid w:val="000575DA"/>
    <w:rsid w:val="00062043"/>
    <w:rsid w:val="0006217D"/>
    <w:rsid w:val="00063AA1"/>
    <w:rsid w:val="00067A9E"/>
    <w:rsid w:val="00067D5A"/>
    <w:rsid w:val="00067E0A"/>
    <w:rsid w:val="00070052"/>
    <w:rsid w:val="00071549"/>
    <w:rsid w:val="00072EE8"/>
    <w:rsid w:val="0007600B"/>
    <w:rsid w:val="00082877"/>
    <w:rsid w:val="00086010"/>
    <w:rsid w:val="00090D05"/>
    <w:rsid w:val="000A0D7F"/>
    <w:rsid w:val="000A17DB"/>
    <w:rsid w:val="000A2504"/>
    <w:rsid w:val="000A37CC"/>
    <w:rsid w:val="000A7BEA"/>
    <w:rsid w:val="000B01EE"/>
    <w:rsid w:val="000B0A86"/>
    <w:rsid w:val="000B6219"/>
    <w:rsid w:val="000C3879"/>
    <w:rsid w:val="000C598B"/>
    <w:rsid w:val="000C64A4"/>
    <w:rsid w:val="000C712D"/>
    <w:rsid w:val="000C788A"/>
    <w:rsid w:val="000D5091"/>
    <w:rsid w:val="000D6A31"/>
    <w:rsid w:val="000E1914"/>
    <w:rsid w:val="000E1DF2"/>
    <w:rsid w:val="000F238A"/>
    <w:rsid w:val="000F74EE"/>
    <w:rsid w:val="000F766F"/>
    <w:rsid w:val="001046ED"/>
    <w:rsid w:val="001047C6"/>
    <w:rsid w:val="00106E50"/>
    <w:rsid w:val="0011276B"/>
    <w:rsid w:val="00113878"/>
    <w:rsid w:val="00116D81"/>
    <w:rsid w:val="00126AF1"/>
    <w:rsid w:val="001348CC"/>
    <w:rsid w:val="00135692"/>
    <w:rsid w:val="00135DA7"/>
    <w:rsid w:val="001378B4"/>
    <w:rsid w:val="001419AC"/>
    <w:rsid w:val="0014426C"/>
    <w:rsid w:val="00145244"/>
    <w:rsid w:val="0014570E"/>
    <w:rsid w:val="00145E83"/>
    <w:rsid w:val="00145FCA"/>
    <w:rsid w:val="00147EAE"/>
    <w:rsid w:val="00152EE5"/>
    <w:rsid w:val="001531E2"/>
    <w:rsid w:val="001534F0"/>
    <w:rsid w:val="001605E6"/>
    <w:rsid w:val="001632FC"/>
    <w:rsid w:val="00164795"/>
    <w:rsid w:val="001652F0"/>
    <w:rsid w:val="00167BCA"/>
    <w:rsid w:val="00176602"/>
    <w:rsid w:val="00183EA3"/>
    <w:rsid w:val="001A0756"/>
    <w:rsid w:val="001A1A60"/>
    <w:rsid w:val="001A2CEF"/>
    <w:rsid w:val="001A6B92"/>
    <w:rsid w:val="001A7275"/>
    <w:rsid w:val="001B2D4E"/>
    <w:rsid w:val="001B6502"/>
    <w:rsid w:val="001B6C2E"/>
    <w:rsid w:val="001C1379"/>
    <w:rsid w:val="001C193B"/>
    <w:rsid w:val="001C6C04"/>
    <w:rsid w:val="001D0A20"/>
    <w:rsid w:val="001D2688"/>
    <w:rsid w:val="001D38C6"/>
    <w:rsid w:val="001D43C2"/>
    <w:rsid w:val="001D5F5D"/>
    <w:rsid w:val="001D7951"/>
    <w:rsid w:val="001E0FFE"/>
    <w:rsid w:val="001E3889"/>
    <w:rsid w:val="001E46D0"/>
    <w:rsid w:val="001E64B2"/>
    <w:rsid w:val="001F57BE"/>
    <w:rsid w:val="00201192"/>
    <w:rsid w:val="002062A6"/>
    <w:rsid w:val="00206808"/>
    <w:rsid w:val="002110A4"/>
    <w:rsid w:val="00212B12"/>
    <w:rsid w:val="00221044"/>
    <w:rsid w:val="002232E4"/>
    <w:rsid w:val="00231656"/>
    <w:rsid w:val="0023545B"/>
    <w:rsid w:val="00237F88"/>
    <w:rsid w:val="00240278"/>
    <w:rsid w:val="002415A1"/>
    <w:rsid w:val="00241F50"/>
    <w:rsid w:val="00250A0E"/>
    <w:rsid w:val="00262990"/>
    <w:rsid w:val="002633CB"/>
    <w:rsid w:val="0027229D"/>
    <w:rsid w:val="002734BE"/>
    <w:rsid w:val="0028160A"/>
    <w:rsid w:val="00282EAA"/>
    <w:rsid w:val="00283293"/>
    <w:rsid w:val="0028370E"/>
    <w:rsid w:val="002843C6"/>
    <w:rsid w:val="00285161"/>
    <w:rsid w:val="00286C1A"/>
    <w:rsid w:val="00294057"/>
    <w:rsid w:val="00294303"/>
    <w:rsid w:val="002A045C"/>
    <w:rsid w:val="002B0C21"/>
    <w:rsid w:val="002B3772"/>
    <w:rsid w:val="002B53EB"/>
    <w:rsid w:val="002B5DC3"/>
    <w:rsid w:val="002C2569"/>
    <w:rsid w:val="002C474A"/>
    <w:rsid w:val="002C78B9"/>
    <w:rsid w:val="002D01AA"/>
    <w:rsid w:val="002D500F"/>
    <w:rsid w:val="002D6790"/>
    <w:rsid w:val="002D725E"/>
    <w:rsid w:val="002E3462"/>
    <w:rsid w:val="002E39DC"/>
    <w:rsid w:val="002E60F4"/>
    <w:rsid w:val="002F11D7"/>
    <w:rsid w:val="002F3C6D"/>
    <w:rsid w:val="002F736E"/>
    <w:rsid w:val="002F7D46"/>
    <w:rsid w:val="003011CD"/>
    <w:rsid w:val="00302470"/>
    <w:rsid w:val="00310D23"/>
    <w:rsid w:val="00312F2B"/>
    <w:rsid w:val="0031314E"/>
    <w:rsid w:val="00313C8C"/>
    <w:rsid w:val="00315D15"/>
    <w:rsid w:val="00316E2C"/>
    <w:rsid w:val="00321AF6"/>
    <w:rsid w:val="0032252C"/>
    <w:rsid w:val="003255D3"/>
    <w:rsid w:val="00330B6E"/>
    <w:rsid w:val="003321D8"/>
    <w:rsid w:val="00334149"/>
    <w:rsid w:val="00337B72"/>
    <w:rsid w:val="00341B7B"/>
    <w:rsid w:val="003439FA"/>
    <w:rsid w:val="00344351"/>
    <w:rsid w:val="00344762"/>
    <w:rsid w:val="00347D56"/>
    <w:rsid w:val="00353824"/>
    <w:rsid w:val="00354DB4"/>
    <w:rsid w:val="003578BB"/>
    <w:rsid w:val="00360035"/>
    <w:rsid w:val="003606FF"/>
    <w:rsid w:val="00365D24"/>
    <w:rsid w:val="0037294F"/>
    <w:rsid w:val="0037513B"/>
    <w:rsid w:val="00381C5B"/>
    <w:rsid w:val="00382A14"/>
    <w:rsid w:val="00382AC5"/>
    <w:rsid w:val="003833A8"/>
    <w:rsid w:val="00383730"/>
    <w:rsid w:val="003845C5"/>
    <w:rsid w:val="003935E7"/>
    <w:rsid w:val="003A2863"/>
    <w:rsid w:val="003A692F"/>
    <w:rsid w:val="003C19FA"/>
    <w:rsid w:val="003D4ECC"/>
    <w:rsid w:val="003D5504"/>
    <w:rsid w:val="003D5D75"/>
    <w:rsid w:val="003D7332"/>
    <w:rsid w:val="003E11E1"/>
    <w:rsid w:val="003E7D30"/>
    <w:rsid w:val="003F64C0"/>
    <w:rsid w:val="003F7B8D"/>
    <w:rsid w:val="00407B33"/>
    <w:rsid w:val="004157FB"/>
    <w:rsid w:val="00416190"/>
    <w:rsid w:val="00417793"/>
    <w:rsid w:val="0042080E"/>
    <w:rsid w:val="0042359C"/>
    <w:rsid w:val="00431293"/>
    <w:rsid w:val="00432D03"/>
    <w:rsid w:val="00434118"/>
    <w:rsid w:val="004348A8"/>
    <w:rsid w:val="00441B00"/>
    <w:rsid w:val="00445C70"/>
    <w:rsid w:val="00447F2D"/>
    <w:rsid w:val="004509F6"/>
    <w:rsid w:val="00455D74"/>
    <w:rsid w:val="0046087D"/>
    <w:rsid w:val="004654A7"/>
    <w:rsid w:val="00466B68"/>
    <w:rsid w:val="00476083"/>
    <w:rsid w:val="004765B4"/>
    <w:rsid w:val="00477479"/>
    <w:rsid w:val="0048286A"/>
    <w:rsid w:val="0048494B"/>
    <w:rsid w:val="00491F18"/>
    <w:rsid w:val="004926EA"/>
    <w:rsid w:val="00492B16"/>
    <w:rsid w:val="0049399B"/>
    <w:rsid w:val="00495E5A"/>
    <w:rsid w:val="004A05EE"/>
    <w:rsid w:val="004A0EA9"/>
    <w:rsid w:val="004A3DB8"/>
    <w:rsid w:val="004A4F19"/>
    <w:rsid w:val="004A4F87"/>
    <w:rsid w:val="004A686B"/>
    <w:rsid w:val="004A6B14"/>
    <w:rsid w:val="004B7E1C"/>
    <w:rsid w:val="004D10E0"/>
    <w:rsid w:val="004D3535"/>
    <w:rsid w:val="004E0C8C"/>
    <w:rsid w:val="004E223D"/>
    <w:rsid w:val="004E6757"/>
    <w:rsid w:val="004F1027"/>
    <w:rsid w:val="004F2397"/>
    <w:rsid w:val="005048FE"/>
    <w:rsid w:val="00505A92"/>
    <w:rsid w:val="00510502"/>
    <w:rsid w:val="00515343"/>
    <w:rsid w:val="00517787"/>
    <w:rsid w:val="00525516"/>
    <w:rsid w:val="0052668A"/>
    <w:rsid w:val="00533C9A"/>
    <w:rsid w:val="00534EAD"/>
    <w:rsid w:val="00535A64"/>
    <w:rsid w:val="00537720"/>
    <w:rsid w:val="0054399F"/>
    <w:rsid w:val="00545715"/>
    <w:rsid w:val="00547D3A"/>
    <w:rsid w:val="0055131D"/>
    <w:rsid w:val="00555A31"/>
    <w:rsid w:val="00561CD1"/>
    <w:rsid w:val="005728AC"/>
    <w:rsid w:val="00575ECF"/>
    <w:rsid w:val="00576338"/>
    <w:rsid w:val="0058189F"/>
    <w:rsid w:val="005846A0"/>
    <w:rsid w:val="00584B65"/>
    <w:rsid w:val="00585EEE"/>
    <w:rsid w:val="00595E93"/>
    <w:rsid w:val="00597354"/>
    <w:rsid w:val="005A000A"/>
    <w:rsid w:val="005A22BF"/>
    <w:rsid w:val="005A3DB5"/>
    <w:rsid w:val="005C2156"/>
    <w:rsid w:val="005C4713"/>
    <w:rsid w:val="005D07F5"/>
    <w:rsid w:val="005D0B0D"/>
    <w:rsid w:val="005D517C"/>
    <w:rsid w:val="005D696F"/>
    <w:rsid w:val="005E10E2"/>
    <w:rsid w:val="005E25D7"/>
    <w:rsid w:val="005E48D7"/>
    <w:rsid w:val="005E53B5"/>
    <w:rsid w:val="005F028D"/>
    <w:rsid w:val="005F1C85"/>
    <w:rsid w:val="0060021E"/>
    <w:rsid w:val="006063F0"/>
    <w:rsid w:val="00613355"/>
    <w:rsid w:val="00631AA8"/>
    <w:rsid w:val="006344E0"/>
    <w:rsid w:val="00640064"/>
    <w:rsid w:val="00654D29"/>
    <w:rsid w:val="00664414"/>
    <w:rsid w:val="006656E6"/>
    <w:rsid w:val="006758ED"/>
    <w:rsid w:val="00676F60"/>
    <w:rsid w:val="0068013F"/>
    <w:rsid w:val="00681672"/>
    <w:rsid w:val="00696241"/>
    <w:rsid w:val="006970B1"/>
    <w:rsid w:val="006A2A5B"/>
    <w:rsid w:val="006B4A3D"/>
    <w:rsid w:val="006D0B2E"/>
    <w:rsid w:val="006D12C4"/>
    <w:rsid w:val="006D1722"/>
    <w:rsid w:val="006D34D9"/>
    <w:rsid w:val="006D55FC"/>
    <w:rsid w:val="006D670C"/>
    <w:rsid w:val="006E0CF1"/>
    <w:rsid w:val="006E584E"/>
    <w:rsid w:val="006E7E5A"/>
    <w:rsid w:val="006F73AE"/>
    <w:rsid w:val="00700AD6"/>
    <w:rsid w:val="007011B2"/>
    <w:rsid w:val="007059C8"/>
    <w:rsid w:val="00707DF5"/>
    <w:rsid w:val="00717BA2"/>
    <w:rsid w:val="00720DC5"/>
    <w:rsid w:val="007234E8"/>
    <w:rsid w:val="00724073"/>
    <w:rsid w:val="007278A5"/>
    <w:rsid w:val="00735FF0"/>
    <w:rsid w:val="00743320"/>
    <w:rsid w:val="00751132"/>
    <w:rsid w:val="007542CA"/>
    <w:rsid w:val="007558C9"/>
    <w:rsid w:val="00756543"/>
    <w:rsid w:val="0076170E"/>
    <w:rsid w:val="007650C6"/>
    <w:rsid w:val="00767B65"/>
    <w:rsid w:val="007752CA"/>
    <w:rsid w:val="00777709"/>
    <w:rsid w:val="00780F41"/>
    <w:rsid w:val="007902CC"/>
    <w:rsid w:val="007905B8"/>
    <w:rsid w:val="00794A24"/>
    <w:rsid w:val="007952BA"/>
    <w:rsid w:val="007A0054"/>
    <w:rsid w:val="007A0DC9"/>
    <w:rsid w:val="007A5269"/>
    <w:rsid w:val="007A7008"/>
    <w:rsid w:val="007B15EC"/>
    <w:rsid w:val="007B6202"/>
    <w:rsid w:val="007C17F1"/>
    <w:rsid w:val="007C45D0"/>
    <w:rsid w:val="007C53BA"/>
    <w:rsid w:val="007C6B71"/>
    <w:rsid w:val="007C74F2"/>
    <w:rsid w:val="007D2103"/>
    <w:rsid w:val="007D610E"/>
    <w:rsid w:val="007D7933"/>
    <w:rsid w:val="007E2537"/>
    <w:rsid w:val="007E3883"/>
    <w:rsid w:val="007E67EC"/>
    <w:rsid w:val="007F1140"/>
    <w:rsid w:val="007F1C59"/>
    <w:rsid w:val="007F3E43"/>
    <w:rsid w:val="007F5A84"/>
    <w:rsid w:val="0080289A"/>
    <w:rsid w:val="0080431F"/>
    <w:rsid w:val="00806566"/>
    <w:rsid w:val="00812820"/>
    <w:rsid w:val="00813190"/>
    <w:rsid w:val="00814182"/>
    <w:rsid w:val="00815930"/>
    <w:rsid w:val="00822396"/>
    <w:rsid w:val="008238B4"/>
    <w:rsid w:val="00824208"/>
    <w:rsid w:val="008247B4"/>
    <w:rsid w:val="00831370"/>
    <w:rsid w:val="00834A47"/>
    <w:rsid w:val="00835EA8"/>
    <w:rsid w:val="00845E19"/>
    <w:rsid w:val="00860724"/>
    <w:rsid w:val="00866D7A"/>
    <w:rsid w:val="00866E69"/>
    <w:rsid w:val="00867663"/>
    <w:rsid w:val="00875CE5"/>
    <w:rsid w:val="00877C01"/>
    <w:rsid w:val="0088237A"/>
    <w:rsid w:val="00885221"/>
    <w:rsid w:val="008919BB"/>
    <w:rsid w:val="00893F87"/>
    <w:rsid w:val="008A005D"/>
    <w:rsid w:val="008A7C84"/>
    <w:rsid w:val="008B2E44"/>
    <w:rsid w:val="008C2000"/>
    <w:rsid w:val="008C41FC"/>
    <w:rsid w:val="008D1CBF"/>
    <w:rsid w:val="008D4FF0"/>
    <w:rsid w:val="008E2644"/>
    <w:rsid w:val="008E3321"/>
    <w:rsid w:val="008E503F"/>
    <w:rsid w:val="008E6B46"/>
    <w:rsid w:val="008F5B87"/>
    <w:rsid w:val="008F74C2"/>
    <w:rsid w:val="009052AA"/>
    <w:rsid w:val="00905563"/>
    <w:rsid w:val="00907040"/>
    <w:rsid w:val="00916E1B"/>
    <w:rsid w:val="00921207"/>
    <w:rsid w:val="00924394"/>
    <w:rsid w:val="00925DE3"/>
    <w:rsid w:val="00927E53"/>
    <w:rsid w:val="00931D59"/>
    <w:rsid w:val="0093407E"/>
    <w:rsid w:val="00940447"/>
    <w:rsid w:val="009404E2"/>
    <w:rsid w:val="009428F0"/>
    <w:rsid w:val="0094469A"/>
    <w:rsid w:val="0094504D"/>
    <w:rsid w:val="00951810"/>
    <w:rsid w:val="009576BD"/>
    <w:rsid w:val="00964C58"/>
    <w:rsid w:val="009704A9"/>
    <w:rsid w:val="00975239"/>
    <w:rsid w:val="0097778D"/>
    <w:rsid w:val="00991E94"/>
    <w:rsid w:val="00994C0E"/>
    <w:rsid w:val="00994D90"/>
    <w:rsid w:val="00994FAB"/>
    <w:rsid w:val="0099640D"/>
    <w:rsid w:val="00997B05"/>
    <w:rsid w:val="009B2709"/>
    <w:rsid w:val="009B2B3E"/>
    <w:rsid w:val="009B34BF"/>
    <w:rsid w:val="009B5892"/>
    <w:rsid w:val="009C6F7F"/>
    <w:rsid w:val="009D4C93"/>
    <w:rsid w:val="009D775B"/>
    <w:rsid w:val="009D7B57"/>
    <w:rsid w:val="009E0FFB"/>
    <w:rsid w:val="009E2719"/>
    <w:rsid w:val="009E4761"/>
    <w:rsid w:val="009F3A6E"/>
    <w:rsid w:val="00A02ED0"/>
    <w:rsid w:val="00A12BB5"/>
    <w:rsid w:val="00A13868"/>
    <w:rsid w:val="00A13F44"/>
    <w:rsid w:val="00A16A13"/>
    <w:rsid w:val="00A173EA"/>
    <w:rsid w:val="00A20C0D"/>
    <w:rsid w:val="00A30F61"/>
    <w:rsid w:val="00A413C7"/>
    <w:rsid w:val="00A42810"/>
    <w:rsid w:val="00A46DC6"/>
    <w:rsid w:val="00A47466"/>
    <w:rsid w:val="00A5277C"/>
    <w:rsid w:val="00A54725"/>
    <w:rsid w:val="00A5594B"/>
    <w:rsid w:val="00A56D3C"/>
    <w:rsid w:val="00A56E46"/>
    <w:rsid w:val="00A612E4"/>
    <w:rsid w:val="00A6357F"/>
    <w:rsid w:val="00A71392"/>
    <w:rsid w:val="00A71904"/>
    <w:rsid w:val="00A71FC4"/>
    <w:rsid w:val="00A730AE"/>
    <w:rsid w:val="00A747EA"/>
    <w:rsid w:val="00A766FD"/>
    <w:rsid w:val="00A77AA4"/>
    <w:rsid w:val="00A85F86"/>
    <w:rsid w:val="00A8729E"/>
    <w:rsid w:val="00A90269"/>
    <w:rsid w:val="00A912C3"/>
    <w:rsid w:val="00A91645"/>
    <w:rsid w:val="00A92A13"/>
    <w:rsid w:val="00A94FCA"/>
    <w:rsid w:val="00A96447"/>
    <w:rsid w:val="00A971E0"/>
    <w:rsid w:val="00AA36C4"/>
    <w:rsid w:val="00AA3CB6"/>
    <w:rsid w:val="00AA5058"/>
    <w:rsid w:val="00AA5986"/>
    <w:rsid w:val="00AA5FD2"/>
    <w:rsid w:val="00AA64AE"/>
    <w:rsid w:val="00AB0172"/>
    <w:rsid w:val="00AB26F0"/>
    <w:rsid w:val="00AB3812"/>
    <w:rsid w:val="00AB41FD"/>
    <w:rsid w:val="00AC09F8"/>
    <w:rsid w:val="00AC1D49"/>
    <w:rsid w:val="00AC1F73"/>
    <w:rsid w:val="00AD097C"/>
    <w:rsid w:val="00AD2F7A"/>
    <w:rsid w:val="00AD349A"/>
    <w:rsid w:val="00AD37B4"/>
    <w:rsid w:val="00AF29F6"/>
    <w:rsid w:val="00AF301C"/>
    <w:rsid w:val="00AF47CD"/>
    <w:rsid w:val="00AF6FFA"/>
    <w:rsid w:val="00B009FD"/>
    <w:rsid w:val="00B012B3"/>
    <w:rsid w:val="00B01483"/>
    <w:rsid w:val="00B11923"/>
    <w:rsid w:val="00B11F98"/>
    <w:rsid w:val="00B17221"/>
    <w:rsid w:val="00B20102"/>
    <w:rsid w:val="00B21B3D"/>
    <w:rsid w:val="00B22F3D"/>
    <w:rsid w:val="00B2748A"/>
    <w:rsid w:val="00B27A26"/>
    <w:rsid w:val="00B3226D"/>
    <w:rsid w:val="00B33431"/>
    <w:rsid w:val="00B35F6B"/>
    <w:rsid w:val="00B364E5"/>
    <w:rsid w:val="00B36D38"/>
    <w:rsid w:val="00B37F15"/>
    <w:rsid w:val="00B41AF3"/>
    <w:rsid w:val="00B43852"/>
    <w:rsid w:val="00B463C7"/>
    <w:rsid w:val="00B518E4"/>
    <w:rsid w:val="00B54C48"/>
    <w:rsid w:val="00B60B9D"/>
    <w:rsid w:val="00B6383E"/>
    <w:rsid w:val="00B64CC4"/>
    <w:rsid w:val="00B67E92"/>
    <w:rsid w:val="00B73A3D"/>
    <w:rsid w:val="00B824A4"/>
    <w:rsid w:val="00B83219"/>
    <w:rsid w:val="00B8322D"/>
    <w:rsid w:val="00B8456B"/>
    <w:rsid w:val="00B84B3D"/>
    <w:rsid w:val="00B862E0"/>
    <w:rsid w:val="00B8675C"/>
    <w:rsid w:val="00B86BB7"/>
    <w:rsid w:val="00B90DE1"/>
    <w:rsid w:val="00B93559"/>
    <w:rsid w:val="00B9692C"/>
    <w:rsid w:val="00B979D6"/>
    <w:rsid w:val="00BA0BF1"/>
    <w:rsid w:val="00BA27D8"/>
    <w:rsid w:val="00BA4420"/>
    <w:rsid w:val="00BA5962"/>
    <w:rsid w:val="00BA6A86"/>
    <w:rsid w:val="00BB0F96"/>
    <w:rsid w:val="00BB1B5F"/>
    <w:rsid w:val="00BB51C2"/>
    <w:rsid w:val="00BB7F7E"/>
    <w:rsid w:val="00BC55D8"/>
    <w:rsid w:val="00BC60F8"/>
    <w:rsid w:val="00BC72A1"/>
    <w:rsid w:val="00BD5809"/>
    <w:rsid w:val="00BD5D2D"/>
    <w:rsid w:val="00BE145F"/>
    <w:rsid w:val="00BE4113"/>
    <w:rsid w:val="00BF4CC4"/>
    <w:rsid w:val="00C0066F"/>
    <w:rsid w:val="00C05237"/>
    <w:rsid w:val="00C07DB7"/>
    <w:rsid w:val="00C1270E"/>
    <w:rsid w:val="00C13AF2"/>
    <w:rsid w:val="00C24920"/>
    <w:rsid w:val="00C24C9F"/>
    <w:rsid w:val="00C31FA8"/>
    <w:rsid w:val="00C343E1"/>
    <w:rsid w:val="00C3648E"/>
    <w:rsid w:val="00C37421"/>
    <w:rsid w:val="00C4242A"/>
    <w:rsid w:val="00C45C4E"/>
    <w:rsid w:val="00C47920"/>
    <w:rsid w:val="00C5408F"/>
    <w:rsid w:val="00C55E55"/>
    <w:rsid w:val="00C56267"/>
    <w:rsid w:val="00C715E4"/>
    <w:rsid w:val="00C730B2"/>
    <w:rsid w:val="00C73BDE"/>
    <w:rsid w:val="00C8363D"/>
    <w:rsid w:val="00C852C7"/>
    <w:rsid w:val="00C91C0D"/>
    <w:rsid w:val="00C93C44"/>
    <w:rsid w:val="00CA3F9A"/>
    <w:rsid w:val="00CA7B54"/>
    <w:rsid w:val="00CB291D"/>
    <w:rsid w:val="00CB2E77"/>
    <w:rsid w:val="00CB3DC5"/>
    <w:rsid w:val="00CB60AB"/>
    <w:rsid w:val="00CC1FAD"/>
    <w:rsid w:val="00CC79AA"/>
    <w:rsid w:val="00CC7DAB"/>
    <w:rsid w:val="00CD462B"/>
    <w:rsid w:val="00CD5A74"/>
    <w:rsid w:val="00CD65EB"/>
    <w:rsid w:val="00CD6B10"/>
    <w:rsid w:val="00CF5C36"/>
    <w:rsid w:val="00D00857"/>
    <w:rsid w:val="00D00BA2"/>
    <w:rsid w:val="00D0556F"/>
    <w:rsid w:val="00D14164"/>
    <w:rsid w:val="00D16658"/>
    <w:rsid w:val="00D227ED"/>
    <w:rsid w:val="00D2322A"/>
    <w:rsid w:val="00D30627"/>
    <w:rsid w:val="00D30FD1"/>
    <w:rsid w:val="00D33700"/>
    <w:rsid w:val="00D4322B"/>
    <w:rsid w:val="00D5021E"/>
    <w:rsid w:val="00D5682C"/>
    <w:rsid w:val="00D5780A"/>
    <w:rsid w:val="00D715A8"/>
    <w:rsid w:val="00D74892"/>
    <w:rsid w:val="00D81831"/>
    <w:rsid w:val="00D85BF9"/>
    <w:rsid w:val="00D90954"/>
    <w:rsid w:val="00D93DB8"/>
    <w:rsid w:val="00D96CCE"/>
    <w:rsid w:val="00DA2608"/>
    <w:rsid w:val="00DA2B0B"/>
    <w:rsid w:val="00DA570F"/>
    <w:rsid w:val="00DA7B36"/>
    <w:rsid w:val="00DC3CCE"/>
    <w:rsid w:val="00DC589D"/>
    <w:rsid w:val="00DC6549"/>
    <w:rsid w:val="00DD00A5"/>
    <w:rsid w:val="00DD0335"/>
    <w:rsid w:val="00DD06B9"/>
    <w:rsid w:val="00DD1DD9"/>
    <w:rsid w:val="00DE1C1E"/>
    <w:rsid w:val="00DE1FDE"/>
    <w:rsid w:val="00DE2759"/>
    <w:rsid w:val="00DE42F2"/>
    <w:rsid w:val="00DF519B"/>
    <w:rsid w:val="00DF68EA"/>
    <w:rsid w:val="00DF7883"/>
    <w:rsid w:val="00E15A0D"/>
    <w:rsid w:val="00E16241"/>
    <w:rsid w:val="00E2036D"/>
    <w:rsid w:val="00E22839"/>
    <w:rsid w:val="00E27ED0"/>
    <w:rsid w:val="00E34E42"/>
    <w:rsid w:val="00E42675"/>
    <w:rsid w:val="00E43031"/>
    <w:rsid w:val="00E47EA1"/>
    <w:rsid w:val="00E526F1"/>
    <w:rsid w:val="00E64F3B"/>
    <w:rsid w:val="00E72873"/>
    <w:rsid w:val="00E73F7C"/>
    <w:rsid w:val="00E746C7"/>
    <w:rsid w:val="00E75989"/>
    <w:rsid w:val="00E77C41"/>
    <w:rsid w:val="00E84FB8"/>
    <w:rsid w:val="00E9185D"/>
    <w:rsid w:val="00E92F1B"/>
    <w:rsid w:val="00E92FD6"/>
    <w:rsid w:val="00E96D15"/>
    <w:rsid w:val="00EA021E"/>
    <w:rsid w:val="00EA1A9A"/>
    <w:rsid w:val="00EA659E"/>
    <w:rsid w:val="00EB06E6"/>
    <w:rsid w:val="00EB25AF"/>
    <w:rsid w:val="00EB2A26"/>
    <w:rsid w:val="00EC36A5"/>
    <w:rsid w:val="00EC3EF7"/>
    <w:rsid w:val="00EC4DD6"/>
    <w:rsid w:val="00EC4E4D"/>
    <w:rsid w:val="00EF25F7"/>
    <w:rsid w:val="00EF2D29"/>
    <w:rsid w:val="00F018A2"/>
    <w:rsid w:val="00F0244A"/>
    <w:rsid w:val="00F04F91"/>
    <w:rsid w:val="00F05190"/>
    <w:rsid w:val="00F06D44"/>
    <w:rsid w:val="00F201D1"/>
    <w:rsid w:val="00F22538"/>
    <w:rsid w:val="00F24AF5"/>
    <w:rsid w:val="00F254D4"/>
    <w:rsid w:val="00F30856"/>
    <w:rsid w:val="00F30EB9"/>
    <w:rsid w:val="00F339B9"/>
    <w:rsid w:val="00F4338D"/>
    <w:rsid w:val="00F4403B"/>
    <w:rsid w:val="00F4520F"/>
    <w:rsid w:val="00F45DC0"/>
    <w:rsid w:val="00F526EA"/>
    <w:rsid w:val="00F53DCA"/>
    <w:rsid w:val="00F626C0"/>
    <w:rsid w:val="00F64C5F"/>
    <w:rsid w:val="00F72716"/>
    <w:rsid w:val="00F73656"/>
    <w:rsid w:val="00F816EA"/>
    <w:rsid w:val="00F8175D"/>
    <w:rsid w:val="00F8547A"/>
    <w:rsid w:val="00F85D18"/>
    <w:rsid w:val="00F931D3"/>
    <w:rsid w:val="00F94341"/>
    <w:rsid w:val="00F96B7C"/>
    <w:rsid w:val="00FA6368"/>
    <w:rsid w:val="00FB1AD3"/>
    <w:rsid w:val="00FB2B10"/>
    <w:rsid w:val="00FB2FBC"/>
    <w:rsid w:val="00FB3CE4"/>
    <w:rsid w:val="00FD0C4B"/>
    <w:rsid w:val="00FD4005"/>
    <w:rsid w:val="00FD6B48"/>
    <w:rsid w:val="00FE18DD"/>
    <w:rsid w:val="00FE1E17"/>
    <w:rsid w:val="00FF460F"/>
    <w:rsid w:val="00FF4951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B5D9"/>
  <w15:docId w15:val="{11E02043-6173-4D6A-B541-1F3FF8F0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5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Cs/>
      <w:caps/>
      <w:sz w:val="24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1"/>
    </w:pPr>
    <w:rPr>
      <w:rFonts w:ascii="Calibri,Bold" w:eastAsia="Times New Roman" w:hAnsi="Calibri,Bold" w:cs="Times New Roman"/>
      <w:b/>
      <w:bCs/>
      <w:color w:val="002060"/>
      <w:sz w:val="36"/>
      <w:szCs w:val="8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2"/>
    </w:pPr>
    <w:rPr>
      <w:rFonts w:ascii="Tahoma" w:eastAsia="Times New Roman" w:hAnsi="Tahoma" w:cs="Tahoma"/>
      <w:color w:val="002060"/>
      <w:sz w:val="28"/>
      <w:szCs w:val="5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spacing w:after="0"/>
      <w:ind w:left="708"/>
    </w:pPr>
    <w:rPr>
      <w:rFonts w:ascii="Arial" w:eastAsia="Times New Roman" w:hAnsi="Arial" w:cs="Times New Roman"/>
      <w:sz w:val="24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arcadores">
    <w:name w:val="List Bullet"/>
    <w:basedOn w:val="Normal"/>
    <w:uiPriority w:val="99"/>
    <w:unhideWhenUsed/>
    <w:rsid w:val="002F736E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K0IoE5523w2UAu5ssMGZjpYUZQ==">CgMxLjA4AHIhMWRTbnc0Z0JINklEbUFyMlpCbzAzal85NU9Yc0xXeU1Q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1000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 Sertão Santana</dc:creator>
  <cp:lastModifiedBy>Luciane Heidrich</cp:lastModifiedBy>
  <cp:revision>8</cp:revision>
  <cp:lastPrinted>2026-04-27T11:50:00Z</cp:lastPrinted>
  <dcterms:created xsi:type="dcterms:W3CDTF">2026-05-05T17:51:00Z</dcterms:created>
  <dcterms:modified xsi:type="dcterms:W3CDTF">2026-05-05T22:50:00Z</dcterms:modified>
</cp:coreProperties>
</file>